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D" w:rsidRDefault="006225ED" w:rsidP="006225ED">
      <w:pPr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noProof/>
          <w:sz w:val="32"/>
          <w:szCs w:val="32"/>
        </w:rPr>
        <w:drawing>
          <wp:inline distT="0" distB="0" distL="0" distR="0">
            <wp:extent cx="5753100" cy="1257300"/>
            <wp:effectExtent l="0" t="0" r="0" b="0"/>
            <wp:docPr id="1" name="Obrázek 1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ED" w:rsidRDefault="006225ED" w:rsidP="006225ED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434 37 Most, Budovatelů 2532</w:t>
      </w:r>
    </w:p>
    <w:p w:rsidR="006225ED" w:rsidRDefault="006225ED" w:rsidP="006225ED">
      <w:pPr>
        <w:jc w:val="center"/>
        <w:rPr>
          <w:rFonts w:ascii="Arial Narrow" w:hAnsi="Arial Narrow"/>
          <w:b/>
          <w:i/>
        </w:rPr>
      </w:pPr>
    </w:p>
    <w:p w:rsidR="006225ED" w:rsidRDefault="006225ED" w:rsidP="006225ED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6225ED" w:rsidRDefault="006225ED" w:rsidP="006225ED">
      <w:pPr>
        <w:jc w:val="center"/>
        <w:rPr>
          <w:rFonts w:ascii="Arial Narrow" w:hAnsi="Arial Narrow"/>
          <w:b/>
          <w:i/>
          <w:sz w:val="44"/>
          <w:szCs w:val="44"/>
        </w:rPr>
      </w:pPr>
      <w:r w:rsidRPr="00FF523D">
        <w:rPr>
          <w:rFonts w:ascii="Arial Narrow" w:hAnsi="Arial Narrow"/>
          <w:b/>
          <w:i/>
          <w:sz w:val="40"/>
          <w:szCs w:val="44"/>
        </w:rPr>
        <w:t xml:space="preserve">U S N E S E N Í </w:t>
      </w:r>
    </w:p>
    <w:p w:rsidR="006225ED" w:rsidRPr="00FF523D" w:rsidRDefault="006225ED" w:rsidP="006225ED">
      <w:pPr>
        <w:jc w:val="center"/>
        <w:rPr>
          <w:rFonts w:ascii="Arial Narrow" w:hAnsi="Arial Narrow"/>
          <w:b/>
          <w:i/>
          <w:sz w:val="28"/>
          <w:szCs w:val="32"/>
        </w:rPr>
      </w:pPr>
      <w:proofErr w:type="gramStart"/>
      <w:r>
        <w:rPr>
          <w:rFonts w:ascii="Arial Narrow" w:hAnsi="Arial Narrow"/>
          <w:b/>
          <w:i/>
          <w:sz w:val="28"/>
          <w:szCs w:val="32"/>
        </w:rPr>
        <w:t>z 71</w:t>
      </w:r>
      <w:proofErr w:type="gramEnd"/>
      <w:r w:rsidRPr="00FF523D">
        <w:rPr>
          <w:rFonts w:ascii="Arial Narrow" w:hAnsi="Arial Narrow"/>
          <w:b/>
          <w:i/>
          <w:sz w:val="28"/>
          <w:szCs w:val="32"/>
        </w:rPr>
        <w:t xml:space="preserve">. jednání </w:t>
      </w:r>
    </w:p>
    <w:p w:rsidR="006225ED" w:rsidRPr="00FF523D" w:rsidRDefault="006225ED" w:rsidP="006225ED">
      <w:pPr>
        <w:jc w:val="center"/>
        <w:rPr>
          <w:rFonts w:ascii="Arial Narrow" w:hAnsi="Arial Narrow"/>
          <w:b/>
          <w:i/>
          <w:sz w:val="28"/>
          <w:szCs w:val="32"/>
        </w:rPr>
      </w:pPr>
      <w:r w:rsidRPr="00FF523D">
        <w:rPr>
          <w:rFonts w:ascii="Arial Narrow" w:hAnsi="Arial Narrow"/>
          <w:b/>
          <w:i/>
          <w:sz w:val="28"/>
          <w:szCs w:val="32"/>
        </w:rPr>
        <w:t xml:space="preserve"> Předsednictva </w:t>
      </w:r>
    </w:p>
    <w:p w:rsidR="006225ED" w:rsidRPr="00FF523D" w:rsidRDefault="006225ED" w:rsidP="006225ED">
      <w:pPr>
        <w:jc w:val="center"/>
        <w:rPr>
          <w:rFonts w:ascii="Arial Narrow" w:hAnsi="Arial Narrow"/>
          <w:b/>
          <w:i/>
          <w:sz w:val="28"/>
          <w:szCs w:val="32"/>
        </w:rPr>
      </w:pPr>
      <w:r w:rsidRPr="00FF523D">
        <w:rPr>
          <w:rFonts w:ascii="Arial Narrow" w:hAnsi="Arial Narrow"/>
          <w:b/>
          <w:i/>
          <w:sz w:val="28"/>
          <w:szCs w:val="32"/>
        </w:rPr>
        <w:t>Hospodářské a sociální rady Ústeckého kraje</w:t>
      </w:r>
    </w:p>
    <w:p w:rsidR="006225ED" w:rsidRDefault="006225ED" w:rsidP="006225ED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dne 16. 03. 2015 v Děčíně od 10.30 hod.  </w:t>
      </w:r>
    </w:p>
    <w:p w:rsidR="006225ED" w:rsidRDefault="006225ED" w:rsidP="006225ED">
      <w:pPr>
        <w:rPr>
          <w:rFonts w:ascii="Arial Narrow" w:hAnsi="Arial Narrow"/>
          <w:b/>
          <w:i/>
          <w:sz w:val="16"/>
          <w:szCs w:val="16"/>
        </w:rPr>
      </w:pPr>
    </w:p>
    <w:p w:rsidR="006225ED" w:rsidRDefault="006225ED" w:rsidP="006225ED">
      <w:pPr>
        <w:rPr>
          <w:rFonts w:ascii="Arial Narrow" w:hAnsi="Arial Narrow"/>
          <w:b/>
        </w:rPr>
      </w:pPr>
    </w:p>
    <w:p w:rsidR="006225ED" w:rsidRPr="006F255C" w:rsidRDefault="006225ED" w:rsidP="006225ED">
      <w:pPr>
        <w:rPr>
          <w:rFonts w:ascii="Arial Narrow" w:hAnsi="Arial Narrow"/>
          <w:sz w:val="22"/>
        </w:rPr>
      </w:pPr>
      <w:r w:rsidRPr="006F255C">
        <w:rPr>
          <w:rFonts w:ascii="Arial Narrow" w:hAnsi="Arial Narrow"/>
          <w:b/>
          <w:sz w:val="22"/>
        </w:rPr>
        <w:t xml:space="preserve">Přítomni: </w:t>
      </w:r>
      <w:r w:rsidRPr="006F255C">
        <w:rPr>
          <w:rFonts w:ascii="Arial Narrow" w:hAnsi="Arial Narrow"/>
          <w:sz w:val="22"/>
        </w:rPr>
        <w:t>dle prezenční listiny (</w:t>
      </w:r>
      <w:r w:rsidRPr="006F255C">
        <w:rPr>
          <w:rFonts w:ascii="Arial Narrow" w:hAnsi="Arial Narrow"/>
          <w:i/>
          <w:sz w:val="22"/>
        </w:rPr>
        <w:t>originál uložen v sekretariátu HSR-ÚK</w:t>
      </w:r>
      <w:r w:rsidRPr="006F255C">
        <w:rPr>
          <w:rFonts w:ascii="Arial Narrow" w:hAnsi="Arial Narrow"/>
          <w:sz w:val="22"/>
        </w:rPr>
        <w:t>)</w:t>
      </w:r>
    </w:p>
    <w:p w:rsidR="006225ED" w:rsidRPr="006F255C" w:rsidRDefault="006225ED" w:rsidP="006225ED">
      <w:pPr>
        <w:rPr>
          <w:rFonts w:ascii="Arial Narrow" w:hAnsi="Arial Narrow"/>
          <w:b/>
          <w:iCs/>
          <w:sz w:val="22"/>
        </w:rPr>
      </w:pPr>
    </w:p>
    <w:p w:rsidR="006225ED" w:rsidRDefault="006225ED" w:rsidP="006225ED">
      <w:pPr>
        <w:rPr>
          <w:rFonts w:ascii="Arial Narrow" w:hAnsi="Arial Narrow"/>
          <w:sz w:val="22"/>
        </w:rPr>
      </w:pPr>
      <w:r w:rsidRPr="006F255C">
        <w:rPr>
          <w:rFonts w:ascii="Arial Narrow" w:hAnsi="Arial Narrow"/>
          <w:b/>
          <w:sz w:val="22"/>
        </w:rPr>
        <w:t xml:space="preserve">Zahájení </w:t>
      </w:r>
    </w:p>
    <w:p w:rsidR="006225ED" w:rsidRPr="006225ED" w:rsidRDefault="006225ED" w:rsidP="006225ED">
      <w:pPr>
        <w:rPr>
          <w:rFonts w:ascii="Arial Narrow" w:hAnsi="Arial Narrow"/>
          <w:sz w:val="22"/>
        </w:rPr>
      </w:pPr>
    </w:p>
    <w:p w:rsidR="006225ED" w:rsidRPr="006225ED" w:rsidRDefault="006225ED" w:rsidP="006225ED">
      <w:pPr>
        <w:rPr>
          <w:rFonts w:ascii="Arial Narrow" w:hAnsi="Arial Narrow"/>
        </w:rPr>
      </w:pPr>
      <w:r w:rsidRPr="006225ED">
        <w:rPr>
          <w:rFonts w:ascii="Arial Narrow" w:hAnsi="Arial Narrow"/>
        </w:rPr>
        <w:t xml:space="preserve">Úvodní slovo předsedy HSR-ÚK R. </w:t>
      </w:r>
      <w:proofErr w:type="spellStart"/>
      <w:r w:rsidRPr="006225ED">
        <w:rPr>
          <w:rFonts w:ascii="Arial Narrow" w:hAnsi="Arial Narrow"/>
        </w:rPr>
        <w:t>Falbra</w:t>
      </w:r>
      <w:proofErr w:type="spellEnd"/>
    </w:p>
    <w:p w:rsidR="006225ED" w:rsidRPr="006225ED" w:rsidRDefault="006225ED" w:rsidP="006225ED">
      <w:pPr>
        <w:rPr>
          <w:rFonts w:ascii="Arial Narrow" w:hAnsi="Arial Narrow"/>
        </w:rPr>
      </w:pPr>
      <w:r w:rsidRPr="006225ED">
        <w:rPr>
          <w:rFonts w:ascii="Arial Narrow" w:hAnsi="Arial Narrow"/>
        </w:rPr>
        <w:tab/>
      </w:r>
      <w:r w:rsidRPr="006225ED">
        <w:rPr>
          <w:rFonts w:ascii="Arial Narrow" w:hAnsi="Arial Narrow"/>
        </w:rPr>
        <w:tab/>
      </w:r>
      <w:r w:rsidRPr="006225ED">
        <w:rPr>
          <w:rFonts w:ascii="Arial Narrow" w:hAnsi="Arial Narrow"/>
        </w:rPr>
        <w:tab/>
      </w:r>
      <w:r w:rsidRPr="006225ED">
        <w:rPr>
          <w:rFonts w:ascii="Arial Narrow" w:hAnsi="Arial Narrow"/>
        </w:rPr>
        <w:tab/>
      </w:r>
      <w:r w:rsidRPr="006225ED">
        <w:rPr>
          <w:rFonts w:ascii="Arial Narrow" w:hAnsi="Arial Narrow"/>
        </w:rPr>
        <w:tab/>
      </w:r>
    </w:p>
    <w:p w:rsidR="006225ED" w:rsidRPr="006225ED" w:rsidRDefault="006225ED" w:rsidP="006225ED">
      <w:pPr>
        <w:rPr>
          <w:rFonts w:ascii="Arial Narrow" w:hAnsi="Arial Narrow"/>
          <w:b/>
          <w:i/>
        </w:rPr>
      </w:pPr>
      <w:r w:rsidRPr="006225ED">
        <w:rPr>
          <w:rFonts w:ascii="Arial Narrow" w:hAnsi="Arial Narrow"/>
          <w:b/>
          <w:i/>
        </w:rPr>
        <w:tab/>
      </w:r>
    </w:p>
    <w:p w:rsidR="006225ED" w:rsidRPr="006225ED" w:rsidRDefault="006225ED" w:rsidP="006225ED">
      <w:pPr>
        <w:numPr>
          <w:ilvl w:val="0"/>
          <w:numId w:val="1"/>
        </w:numPr>
        <w:rPr>
          <w:rFonts w:ascii="Arial Narrow" w:hAnsi="Arial Narrow"/>
          <w:b/>
        </w:rPr>
      </w:pPr>
      <w:r w:rsidRPr="006225ED">
        <w:rPr>
          <w:rFonts w:ascii="Arial Narrow" w:hAnsi="Arial Narrow"/>
          <w:b/>
        </w:rPr>
        <w:t xml:space="preserve">Kontrola plnění usnesení </w:t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6F755E">
        <w:rPr>
          <w:rFonts w:ascii="Arial Narrow" w:hAnsi="Arial Narrow"/>
          <w:b/>
        </w:rPr>
        <w:tab/>
      </w:r>
      <w:r w:rsidR="00F47435">
        <w:rPr>
          <w:rFonts w:ascii="Arial Narrow" w:hAnsi="Arial Narrow"/>
          <w:i/>
        </w:rPr>
        <w:t>/příloha č.1/</w:t>
      </w:r>
    </w:p>
    <w:p w:rsidR="006225ED" w:rsidRPr="006225ED" w:rsidRDefault="006225ED" w:rsidP="006225ED">
      <w:pPr>
        <w:ind w:left="786"/>
        <w:rPr>
          <w:rFonts w:ascii="Arial Narrow" w:hAnsi="Arial Narrow"/>
          <w:i/>
        </w:rPr>
      </w:pPr>
      <w:r w:rsidRPr="006225ED">
        <w:rPr>
          <w:rFonts w:ascii="Arial Narrow" w:hAnsi="Arial Narrow"/>
          <w:i/>
        </w:rPr>
        <w:t xml:space="preserve">předkládá G. Nekolová, tajemnice </w:t>
      </w:r>
    </w:p>
    <w:p w:rsidR="006225ED" w:rsidRPr="006225ED" w:rsidRDefault="006225ED" w:rsidP="006225ED">
      <w:pPr>
        <w:ind w:left="786"/>
        <w:rPr>
          <w:rFonts w:ascii="Arial Narrow" w:hAnsi="Arial Narrow"/>
          <w:i/>
        </w:rPr>
      </w:pPr>
    </w:p>
    <w:p w:rsidR="006225ED" w:rsidRPr="006225ED" w:rsidRDefault="006225ED" w:rsidP="006225ED">
      <w:pPr>
        <w:numPr>
          <w:ilvl w:val="0"/>
          <w:numId w:val="1"/>
        </w:numPr>
        <w:contextualSpacing/>
        <w:rPr>
          <w:rFonts w:ascii="Arial Narrow" w:hAnsi="Arial Narrow"/>
          <w:i/>
        </w:rPr>
      </w:pPr>
      <w:r w:rsidRPr="006225ED">
        <w:rPr>
          <w:rFonts w:ascii="Arial Narrow" w:hAnsi="Arial Narrow"/>
          <w:b/>
        </w:rPr>
        <w:t>Procedurální otázky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i/>
        </w:rPr>
      </w:pPr>
      <w:r w:rsidRPr="006225ED">
        <w:rPr>
          <w:rFonts w:ascii="Arial Narrow" w:hAnsi="Arial Narrow"/>
          <w:i/>
        </w:rPr>
        <w:t>předkládá G. Nekolová, tajemnice</w:t>
      </w:r>
    </w:p>
    <w:p w:rsidR="006225ED" w:rsidRPr="006225ED" w:rsidRDefault="006225ED" w:rsidP="006225ED">
      <w:pPr>
        <w:numPr>
          <w:ilvl w:val="1"/>
          <w:numId w:val="1"/>
        </w:numPr>
        <w:contextualSpacing/>
        <w:rPr>
          <w:rFonts w:ascii="Arial Narrow" w:hAnsi="Arial Narrow"/>
          <w:b/>
          <w:i/>
        </w:rPr>
      </w:pPr>
      <w:r w:rsidRPr="006225ED">
        <w:rPr>
          <w:rFonts w:ascii="Arial Narrow" w:hAnsi="Arial Narrow"/>
          <w:b/>
          <w:i/>
        </w:rPr>
        <w:t>Dotované pracovní místo při HSR-ÚK/Personální obsazení sekretariátu HSR-ÚK</w:t>
      </w:r>
    </w:p>
    <w:p w:rsidR="006225ED" w:rsidRPr="006225ED" w:rsidRDefault="006225ED" w:rsidP="006225ED">
      <w:pPr>
        <w:numPr>
          <w:ilvl w:val="1"/>
          <w:numId w:val="1"/>
        </w:numPr>
        <w:contextualSpacing/>
        <w:rPr>
          <w:rFonts w:ascii="Arial Narrow" w:hAnsi="Arial Narrow"/>
          <w:b/>
          <w:i/>
        </w:rPr>
      </w:pPr>
      <w:r w:rsidRPr="006225ED">
        <w:rPr>
          <w:rFonts w:ascii="Arial Narrow" w:hAnsi="Arial Narrow"/>
          <w:b/>
          <w:i/>
        </w:rPr>
        <w:t>Gestorství v oblasti inovací</w:t>
      </w:r>
    </w:p>
    <w:p w:rsidR="006225ED" w:rsidRPr="006225ED" w:rsidRDefault="006225ED" w:rsidP="006225ED">
      <w:pPr>
        <w:ind w:left="1146"/>
        <w:contextualSpacing/>
        <w:rPr>
          <w:rFonts w:ascii="Arial Narrow" w:hAnsi="Arial Narrow"/>
          <w:i/>
        </w:rPr>
      </w:pPr>
    </w:p>
    <w:p w:rsidR="006225ED" w:rsidRPr="006225ED" w:rsidRDefault="006225ED" w:rsidP="006225ED">
      <w:pPr>
        <w:numPr>
          <w:ilvl w:val="0"/>
          <w:numId w:val="1"/>
        </w:numPr>
        <w:contextualSpacing/>
        <w:rPr>
          <w:rFonts w:ascii="Arial Narrow" w:hAnsi="Arial Narrow"/>
          <w:bCs/>
          <w:i/>
        </w:rPr>
      </w:pPr>
      <w:r w:rsidRPr="006225ED">
        <w:rPr>
          <w:rFonts w:ascii="Arial Narrow" w:hAnsi="Arial Narrow"/>
          <w:b/>
          <w:bCs/>
        </w:rPr>
        <w:t>Jednání zástupců HSR-ÚK a regionálních partnerů s předsedou vlády k prolomení těžebních limitů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bCs/>
          <w:i/>
        </w:rPr>
      </w:pPr>
      <w:r w:rsidRPr="006225ED">
        <w:rPr>
          <w:rFonts w:ascii="Arial Narrow" w:hAnsi="Arial Narrow"/>
          <w:bCs/>
          <w:i/>
        </w:rPr>
        <w:t xml:space="preserve">předkládá R. </w:t>
      </w:r>
      <w:proofErr w:type="spellStart"/>
      <w:r w:rsidRPr="006225ED">
        <w:rPr>
          <w:rFonts w:ascii="Arial Narrow" w:hAnsi="Arial Narrow"/>
          <w:bCs/>
          <w:i/>
        </w:rPr>
        <w:t>Falbr</w:t>
      </w:r>
      <w:proofErr w:type="spellEnd"/>
      <w:r w:rsidRPr="006225ED">
        <w:rPr>
          <w:rFonts w:ascii="Arial Narrow" w:hAnsi="Arial Narrow"/>
          <w:bCs/>
          <w:i/>
        </w:rPr>
        <w:t>, předseda</w:t>
      </w:r>
    </w:p>
    <w:p w:rsidR="006225ED" w:rsidRPr="006225ED" w:rsidRDefault="006225ED" w:rsidP="006225ED">
      <w:pPr>
        <w:rPr>
          <w:rFonts w:ascii="Arial Narrow" w:hAnsi="Arial Narrow"/>
          <w:i/>
        </w:rPr>
      </w:pPr>
    </w:p>
    <w:p w:rsidR="006225ED" w:rsidRPr="006225ED" w:rsidRDefault="006225ED" w:rsidP="006225ED">
      <w:pPr>
        <w:numPr>
          <w:ilvl w:val="0"/>
          <w:numId w:val="1"/>
        </w:numPr>
        <w:contextualSpacing/>
      </w:pPr>
      <w:r w:rsidRPr="006225ED">
        <w:rPr>
          <w:rFonts w:ascii="Arial Narrow" w:hAnsi="Arial Narrow"/>
          <w:b/>
        </w:rPr>
        <w:t>Informace o participaci HSR-ÚK na vládní a podnikatelské misi do Korejské republiky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i/>
        </w:rPr>
      </w:pPr>
      <w:r w:rsidRPr="006225ED">
        <w:rPr>
          <w:rFonts w:ascii="Arial Narrow" w:hAnsi="Arial Narrow"/>
          <w:i/>
        </w:rPr>
        <w:t>předkládá F. Jochman, místopředseda HSRL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i/>
        </w:rPr>
      </w:pPr>
    </w:p>
    <w:p w:rsidR="002E74B5" w:rsidRPr="002E74B5" w:rsidRDefault="006225ED" w:rsidP="006225ED">
      <w:pPr>
        <w:numPr>
          <w:ilvl w:val="0"/>
          <w:numId w:val="1"/>
        </w:numPr>
        <w:contextualSpacing/>
        <w:rPr>
          <w:b/>
        </w:rPr>
      </w:pPr>
      <w:r w:rsidRPr="006225ED">
        <w:rPr>
          <w:rFonts w:ascii="Arial Narrow" w:hAnsi="Arial Narrow"/>
          <w:b/>
        </w:rPr>
        <w:t xml:space="preserve">Informace o plánovaných aktivitách HSR-ÚK nad rámec řádných jednáních pro </w:t>
      </w:r>
    </w:p>
    <w:p w:rsidR="006225ED" w:rsidRPr="006225ED" w:rsidRDefault="006225ED" w:rsidP="002E74B5">
      <w:pPr>
        <w:ind w:left="786"/>
        <w:contextualSpacing/>
        <w:rPr>
          <w:b/>
        </w:rPr>
      </w:pPr>
      <w:r w:rsidRPr="006225ED">
        <w:rPr>
          <w:rFonts w:ascii="Arial Narrow" w:hAnsi="Arial Narrow"/>
          <w:b/>
        </w:rPr>
        <w:t>1. polovinu 2015</w:t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 w:rsidRPr="00F47435">
        <w:rPr>
          <w:rFonts w:ascii="Arial Narrow" w:hAnsi="Arial Narrow"/>
          <w:i/>
        </w:rPr>
        <w:t>/příloha č. 2/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i/>
        </w:rPr>
      </w:pPr>
      <w:r w:rsidRPr="006225ED">
        <w:rPr>
          <w:rFonts w:ascii="Arial Narrow" w:hAnsi="Arial Narrow"/>
          <w:i/>
        </w:rPr>
        <w:t>předkládá G. Nekolová, tajemnice</w:t>
      </w:r>
    </w:p>
    <w:p w:rsidR="006225ED" w:rsidRPr="006225ED" w:rsidRDefault="006225ED" w:rsidP="006225ED">
      <w:pPr>
        <w:rPr>
          <w:i/>
        </w:rPr>
      </w:pPr>
    </w:p>
    <w:p w:rsidR="006225ED" w:rsidRPr="006225ED" w:rsidRDefault="006225ED" w:rsidP="006225ED">
      <w:pPr>
        <w:numPr>
          <w:ilvl w:val="0"/>
          <w:numId w:val="1"/>
        </w:numPr>
        <w:contextualSpacing/>
        <w:rPr>
          <w:rFonts w:ascii="Arial Narrow" w:hAnsi="Arial Narrow"/>
          <w:b/>
        </w:rPr>
      </w:pPr>
      <w:r w:rsidRPr="006225ED">
        <w:rPr>
          <w:rFonts w:ascii="Arial Narrow" w:hAnsi="Arial Narrow"/>
          <w:b/>
        </w:rPr>
        <w:t xml:space="preserve">Informace o činnosti kanceláře zmocněnce vlády </w:t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097054">
        <w:rPr>
          <w:rFonts w:ascii="Arial Narrow" w:hAnsi="Arial Narrow"/>
          <w:b/>
        </w:rPr>
        <w:tab/>
      </w:r>
      <w:r w:rsidR="00F47435" w:rsidRPr="00F47435">
        <w:rPr>
          <w:rFonts w:ascii="Arial Narrow" w:hAnsi="Arial Narrow"/>
          <w:i/>
        </w:rPr>
        <w:t>/příloha č.3/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i/>
        </w:rPr>
      </w:pPr>
      <w:r w:rsidRPr="006225ED">
        <w:rPr>
          <w:rFonts w:ascii="Arial Narrow" w:hAnsi="Arial Narrow"/>
          <w:i/>
        </w:rPr>
        <w:t>předkládá G. Nekolová, tajemnice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i/>
        </w:rPr>
      </w:pPr>
    </w:p>
    <w:p w:rsidR="006225ED" w:rsidRPr="006225ED" w:rsidRDefault="006225ED" w:rsidP="006225ED">
      <w:pPr>
        <w:numPr>
          <w:ilvl w:val="0"/>
          <w:numId w:val="1"/>
        </w:numPr>
        <w:contextualSpacing/>
        <w:rPr>
          <w:rFonts w:ascii="Arial Narrow" w:hAnsi="Arial Narrow"/>
          <w:b/>
        </w:rPr>
      </w:pPr>
      <w:r w:rsidRPr="006225ED">
        <w:rPr>
          <w:rFonts w:ascii="Arial Narrow" w:hAnsi="Arial Narrow"/>
          <w:b/>
        </w:rPr>
        <w:t>Projednání podnětů okresních hospodářských a sociálních rad – doplnění priorit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i/>
        </w:rPr>
      </w:pPr>
      <w:r w:rsidRPr="006225ED">
        <w:rPr>
          <w:rFonts w:ascii="Arial Narrow" w:hAnsi="Arial Narrow"/>
          <w:i/>
        </w:rPr>
        <w:t>předkládá H. Veverková, předsedkyně HSRM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i/>
        </w:rPr>
      </w:pPr>
      <w:r w:rsidRPr="006225ED">
        <w:rPr>
          <w:rFonts w:ascii="Arial Narrow" w:hAnsi="Arial Narrow"/>
          <w:i/>
        </w:rPr>
        <w:t>předkládá J. Zoser, předseda HSRD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i/>
        </w:rPr>
      </w:pPr>
    </w:p>
    <w:p w:rsidR="006225ED" w:rsidRPr="006225ED" w:rsidRDefault="006225ED" w:rsidP="006225ED">
      <w:pPr>
        <w:numPr>
          <w:ilvl w:val="0"/>
          <w:numId w:val="1"/>
        </w:numPr>
        <w:contextualSpacing/>
        <w:rPr>
          <w:rFonts w:ascii="Arial Narrow" w:hAnsi="Arial Narrow"/>
          <w:b/>
        </w:rPr>
      </w:pPr>
      <w:r w:rsidRPr="006225ED">
        <w:rPr>
          <w:rFonts w:ascii="Arial Narrow" w:hAnsi="Arial Narrow"/>
          <w:b/>
        </w:rPr>
        <w:t>Různé</w:t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F47435">
        <w:rPr>
          <w:rFonts w:ascii="Arial Narrow" w:hAnsi="Arial Narrow"/>
          <w:b/>
        </w:rPr>
        <w:tab/>
      </w:r>
      <w:r w:rsidR="00097054">
        <w:rPr>
          <w:rFonts w:ascii="Arial Narrow" w:hAnsi="Arial Narrow"/>
          <w:b/>
        </w:rPr>
        <w:tab/>
      </w:r>
      <w:r w:rsidR="00F47435" w:rsidRPr="00F47435">
        <w:rPr>
          <w:rFonts w:ascii="Arial Narrow" w:hAnsi="Arial Narrow"/>
          <w:i/>
        </w:rPr>
        <w:t>/příloha č.4/</w:t>
      </w:r>
    </w:p>
    <w:p w:rsidR="006225ED" w:rsidRPr="006225ED" w:rsidRDefault="006225ED" w:rsidP="006225ED">
      <w:pPr>
        <w:ind w:left="786"/>
        <w:contextualSpacing/>
        <w:rPr>
          <w:rFonts w:ascii="Arial Narrow" w:hAnsi="Arial Narrow"/>
          <w:b/>
        </w:rPr>
      </w:pPr>
    </w:p>
    <w:p w:rsidR="006225ED" w:rsidRDefault="006225ED" w:rsidP="006225ED">
      <w:pPr>
        <w:ind w:left="78" w:firstLine="708"/>
        <w:rPr>
          <w:rFonts w:ascii="Arial Narrow" w:hAnsi="Arial Narrow"/>
          <w:b/>
        </w:rPr>
      </w:pPr>
      <w:r w:rsidRPr="006225ED">
        <w:rPr>
          <w:rFonts w:ascii="Arial Narrow" w:hAnsi="Arial Narrow"/>
          <w:b/>
        </w:rPr>
        <w:t>Závěr</w:t>
      </w:r>
    </w:p>
    <w:p w:rsidR="006225ED" w:rsidRPr="006225ED" w:rsidRDefault="006225ED" w:rsidP="006225ED">
      <w:pPr>
        <w:ind w:left="78" w:firstLine="708"/>
        <w:rPr>
          <w:rFonts w:ascii="Arial Narrow" w:hAnsi="Arial Narrow"/>
          <w:b/>
        </w:rPr>
      </w:pPr>
    </w:p>
    <w:p w:rsidR="006225ED" w:rsidRPr="006225ED" w:rsidRDefault="006225ED" w:rsidP="006225ED">
      <w:pPr>
        <w:rPr>
          <w:rFonts w:ascii="Arial Narrow" w:hAnsi="Arial Narrow"/>
          <w:bCs/>
          <w:sz w:val="16"/>
          <w:szCs w:val="16"/>
          <w:u w:val="single"/>
        </w:rPr>
      </w:pPr>
      <w:r w:rsidRPr="006225ED">
        <w:rPr>
          <w:rFonts w:ascii="Arial Narrow" w:hAnsi="Arial Narrow"/>
          <w:bCs/>
          <w:i/>
          <w:sz w:val="16"/>
          <w:szCs w:val="16"/>
        </w:rPr>
        <w:t xml:space="preserve">Hlasování:   pro  </w:t>
      </w:r>
      <w:r>
        <w:rPr>
          <w:rFonts w:ascii="Arial Narrow" w:hAnsi="Arial Narrow"/>
          <w:bCs/>
          <w:i/>
          <w:sz w:val="16"/>
          <w:szCs w:val="16"/>
        </w:rPr>
        <w:t>9</w:t>
      </w:r>
      <w:r w:rsidRPr="006225ED">
        <w:rPr>
          <w:rFonts w:ascii="Arial Narrow" w:hAnsi="Arial Narrow"/>
          <w:bCs/>
          <w:i/>
          <w:sz w:val="16"/>
          <w:szCs w:val="16"/>
        </w:rPr>
        <w:t xml:space="preserve">     proti   0    zdržel </w:t>
      </w:r>
      <w:proofErr w:type="gramStart"/>
      <w:r w:rsidRPr="006225ED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6225ED" w:rsidRPr="006225ED" w:rsidRDefault="006225ED" w:rsidP="006225ED">
      <w:pPr>
        <w:rPr>
          <w:rFonts w:ascii="Arial Narrow" w:hAnsi="Arial Narrow"/>
          <w:b/>
          <w:i/>
          <w:sz w:val="16"/>
          <w:szCs w:val="16"/>
        </w:rPr>
      </w:pPr>
      <w:r w:rsidRPr="006225ED">
        <w:rPr>
          <w:rFonts w:ascii="Arial Narrow" w:hAnsi="Arial Narrow"/>
          <w:b/>
          <w:i/>
          <w:sz w:val="16"/>
          <w:szCs w:val="16"/>
        </w:rPr>
        <w:t>Program jednání byl schválen</w:t>
      </w:r>
    </w:p>
    <w:p w:rsidR="00AA4BC5" w:rsidRDefault="00AA4BC5">
      <w:pPr>
        <w:rPr>
          <w:rFonts w:ascii="Arial Narrow" w:hAnsi="Arial Narrow"/>
          <w:b/>
          <w:sz w:val="22"/>
          <w:szCs w:val="22"/>
          <w:u w:val="single"/>
        </w:rPr>
      </w:pPr>
    </w:p>
    <w:p w:rsidR="00965945" w:rsidRDefault="006225ED">
      <w:pPr>
        <w:rPr>
          <w:rFonts w:ascii="Arial Narrow" w:hAnsi="Arial Narrow"/>
          <w:b/>
          <w:sz w:val="22"/>
          <w:szCs w:val="22"/>
          <w:u w:val="single"/>
        </w:rPr>
      </w:pPr>
      <w:r w:rsidRPr="006225ED">
        <w:rPr>
          <w:rFonts w:ascii="Arial Narrow" w:hAnsi="Arial Narrow"/>
          <w:b/>
          <w:sz w:val="22"/>
          <w:szCs w:val="22"/>
          <w:u w:val="single"/>
        </w:rPr>
        <w:lastRenderedPageBreak/>
        <w:t>ZAHÁJENÍ</w:t>
      </w:r>
    </w:p>
    <w:p w:rsidR="006225ED" w:rsidRDefault="006225ED">
      <w:pPr>
        <w:rPr>
          <w:rFonts w:ascii="Arial Narrow" w:hAnsi="Arial Narrow"/>
          <w:b/>
          <w:sz w:val="22"/>
          <w:szCs w:val="22"/>
          <w:u w:val="single"/>
        </w:rPr>
      </w:pPr>
    </w:p>
    <w:p w:rsidR="006225ED" w:rsidRDefault="006225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Jednání zahájil předseda HSR-ÚK JUDr. Richard </w:t>
      </w:r>
      <w:proofErr w:type="spellStart"/>
      <w:r>
        <w:rPr>
          <w:rFonts w:ascii="Arial Narrow" w:hAnsi="Arial Narrow"/>
          <w:sz w:val="22"/>
          <w:szCs w:val="22"/>
        </w:rPr>
        <w:t>Falbr</w:t>
      </w:r>
      <w:proofErr w:type="spellEnd"/>
      <w:r>
        <w:rPr>
          <w:rFonts w:ascii="Arial Narrow" w:hAnsi="Arial Narrow"/>
          <w:sz w:val="22"/>
          <w:szCs w:val="22"/>
        </w:rPr>
        <w:t>, který přivítal všechny přítomné, společně s primátorkou města Děčín Mgr. Marií Blažkovou</w:t>
      </w:r>
      <w:r w:rsidR="002E74B5">
        <w:rPr>
          <w:rFonts w:ascii="Arial Narrow" w:hAnsi="Arial Narrow"/>
          <w:sz w:val="22"/>
          <w:szCs w:val="22"/>
        </w:rPr>
        <w:t xml:space="preserve"> a místopředsedou</w:t>
      </w:r>
      <w:r w:rsidR="00597310">
        <w:rPr>
          <w:rFonts w:ascii="Arial Narrow" w:hAnsi="Arial Narrow"/>
          <w:sz w:val="22"/>
          <w:szCs w:val="22"/>
        </w:rPr>
        <w:t xml:space="preserve"> HSR okresu Děčín Ing. Sukdol Pavel. </w:t>
      </w:r>
    </w:p>
    <w:p w:rsidR="00597310" w:rsidRDefault="00597310">
      <w:pPr>
        <w:rPr>
          <w:rFonts w:ascii="Arial Narrow" w:hAnsi="Arial Narrow"/>
          <w:sz w:val="22"/>
          <w:szCs w:val="22"/>
        </w:rPr>
      </w:pPr>
    </w:p>
    <w:p w:rsidR="00597310" w:rsidRDefault="002E74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Bylo schváleno rozšíření programu v bodě </w:t>
      </w:r>
      <w:r w:rsidR="00597310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 Různé o projednána Regionální sektorové dohody</w:t>
      </w:r>
      <w:r w:rsidR="00597310">
        <w:rPr>
          <w:rFonts w:ascii="Arial Narrow" w:hAnsi="Arial Narrow"/>
          <w:sz w:val="22"/>
          <w:szCs w:val="22"/>
        </w:rPr>
        <w:t xml:space="preserve"> Ústeckého kraje v oblasti chemického průmyslu a udělení záštity nad výstavou „Země zrozená“ pro Ing. Stanislava </w:t>
      </w:r>
      <w:proofErr w:type="spellStart"/>
      <w:r w:rsidR="00597310">
        <w:rPr>
          <w:rFonts w:ascii="Arial Narrow" w:hAnsi="Arial Narrow"/>
          <w:sz w:val="22"/>
          <w:szCs w:val="22"/>
        </w:rPr>
        <w:t>Štýse</w:t>
      </w:r>
      <w:proofErr w:type="spellEnd"/>
      <w:r w:rsidR="00597310">
        <w:rPr>
          <w:rFonts w:ascii="Arial Narrow" w:hAnsi="Arial Narrow"/>
          <w:sz w:val="22"/>
          <w:szCs w:val="22"/>
        </w:rPr>
        <w:t xml:space="preserve">. </w:t>
      </w:r>
    </w:p>
    <w:p w:rsidR="00597310" w:rsidRDefault="00597310">
      <w:pPr>
        <w:rPr>
          <w:rFonts w:ascii="Arial Narrow" w:hAnsi="Arial Narrow"/>
          <w:sz w:val="22"/>
          <w:szCs w:val="22"/>
        </w:rPr>
      </w:pPr>
    </w:p>
    <w:p w:rsidR="00597310" w:rsidRDefault="00597310">
      <w:pPr>
        <w:rPr>
          <w:rFonts w:ascii="Arial Narrow" w:hAnsi="Arial Narrow"/>
          <w:b/>
          <w:sz w:val="22"/>
          <w:szCs w:val="22"/>
          <w:u w:val="single"/>
        </w:rPr>
      </w:pPr>
      <w:r w:rsidRPr="00597310">
        <w:rPr>
          <w:rFonts w:ascii="Arial Narrow" w:hAnsi="Arial Narrow"/>
          <w:b/>
          <w:sz w:val="22"/>
          <w:szCs w:val="22"/>
          <w:u w:val="single"/>
        </w:rPr>
        <w:t>K BODU 1: Kontrola plnění usnesení</w:t>
      </w:r>
    </w:p>
    <w:p w:rsidR="00597310" w:rsidRDefault="00597310">
      <w:pPr>
        <w:rPr>
          <w:rFonts w:ascii="Arial Narrow" w:hAnsi="Arial Narrow"/>
          <w:b/>
          <w:sz w:val="22"/>
          <w:szCs w:val="22"/>
          <w:u w:val="single"/>
        </w:rPr>
      </w:pPr>
    </w:p>
    <w:p w:rsidR="00597310" w:rsidRPr="00597310" w:rsidRDefault="00597310" w:rsidP="00597310">
      <w:pPr>
        <w:spacing w:line="276" w:lineRule="auto"/>
        <w:rPr>
          <w:rFonts w:ascii="Arial Narrow" w:hAnsi="Arial Narrow"/>
          <w:bCs/>
          <w:i/>
          <w:sz w:val="22"/>
          <w:szCs w:val="22"/>
          <w:u w:val="single"/>
        </w:rPr>
      </w:pPr>
      <w:r w:rsidRPr="00597310">
        <w:rPr>
          <w:rFonts w:ascii="Arial Narrow" w:hAnsi="Arial Narrow"/>
          <w:bCs/>
          <w:i/>
          <w:sz w:val="22"/>
          <w:szCs w:val="22"/>
          <w:u w:val="single"/>
        </w:rPr>
        <w:t>Usnesení 08/14/P: Nový návrh aktivní záplavové zóny na řece Ohři v oblasti Litoměřicka</w:t>
      </w:r>
    </w:p>
    <w:p w:rsidR="00597310" w:rsidRPr="00597310" w:rsidRDefault="00597310" w:rsidP="00597310">
      <w:pPr>
        <w:spacing w:line="276" w:lineRule="auto"/>
        <w:rPr>
          <w:rFonts w:ascii="Arial Narrow" w:hAnsi="Arial Narrow"/>
          <w:i/>
        </w:rPr>
      </w:pPr>
      <w:r w:rsidRPr="00597310">
        <w:rPr>
          <w:rFonts w:ascii="Arial Narrow" w:hAnsi="Arial Narrow"/>
          <w:i/>
        </w:rPr>
        <w:t>Předsednictvo HSR-ÚK</w:t>
      </w:r>
    </w:p>
    <w:p w:rsidR="00597310" w:rsidRDefault="00597310" w:rsidP="00597310">
      <w:pPr>
        <w:spacing w:line="276" w:lineRule="auto"/>
        <w:ind w:left="708"/>
        <w:rPr>
          <w:rFonts w:ascii="Arial Narrow" w:hAnsi="Arial Narrow"/>
        </w:rPr>
      </w:pPr>
      <w:r w:rsidRPr="00597310">
        <w:rPr>
          <w:rFonts w:ascii="Arial Narrow" w:hAnsi="Arial Narrow"/>
          <w:bCs/>
          <w:i/>
        </w:rPr>
        <w:t>žádá</w:t>
      </w:r>
      <w:r w:rsidRPr="00597310">
        <w:rPr>
          <w:rFonts w:ascii="Arial Narrow" w:hAnsi="Arial Narrow"/>
          <w:i/>
        </w:rPr>
        <w:t xml:space="preserve"> hejtmana Ústeckého kraje o pozastavení schvalovacího procesu stanovení aktivní zóny jako části záplavového území na řece Ohři v oblasti Li</w:t>
      </w:r>
      <w:r>
        <w:rPr>
          <w:rFonts w:ascii="Arial Narrow" w:hAnsi="Arial Narrow"/>
          <w:i/>
        </w:rPr>
        <w:t xml:space="preserve">toměřicka do ověření nejasností. </w:t>
      </w:r>
    </w:p>
    <w:p w:rsidR="00597310" w:rsidRPr="00597310" w:rsidRDefault="00597310" w:rsidP="00597310">
      <w:pPr>
        <w:spacing w:line="276" w:lineRule="auto"/>
        <w:ind w:left="708"/>
        <w:rPr>
          <w:rFonts w:ascii="Arial Narrow" w:hAnsi="Arial Narrow"/>
        </w:rPr>
      </w:pPr>
      <w:r>
        <w:rPr>
          <w:rFonts w:ascii="Arial Narrow" w:hAnsi="Arial Narrow"/>
        </w:rPr>
        <w:t xml:space="preserve">Tento bod stále trvá. </w:t>
      </w:r>
    </w:p>
    <w:p w:rsidR="00597310" w:rsidRPr="00597310" w:rsidRDefault="00597310" w:rsidP="00597310">
      <w:pPr>
        <w:spacing w:after="200" w:line="276" w:lineRule="auto"/>
        <w:jc w:val="lef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597310" w:rsidRPr="00597310" w:rsidRDefault="00597310" w:rsidP="00597310">
      <w:pPr>
        <w:spacing w:after="120"/>
        <w:jc w:val="left"/>
        <w:outlineLvl w:val="4"/>
        <w:rPr>
          <w:rFonts w:ascii="Arial Narrow" w:hAnsi="Arial Narrow"/>
          <w:bCs/>
          <w:i/>
          <w:iCs/>
          <w:sz w:val="22"/>
          <w:szCs w:val="22"/>
          <w:u w:val="single"/>
        </w:rPr>
      </w:pPr>
      <w:r w:rsidRPr="00597310">
        <w:rPr>
          <w:rFonts w:ascii="Arial Narrow" w:hAnsi="Arial Narrow"/>
          <w:bCs/>
          <w:i/>
          <w:iCs/>
          <w:sz w:val="22"/>
          <w:szCs w:val="22"/>
          <w:u w:val="single"/>
        </w:rPr>
        <w:t>Usnesení 08/14/P: Nový návrh aktivní záplavové zóny na řece Ohři v oblasti Litoměřicka</w:t>
      </w:r>
    </w:p>
    <w:p w:rsidR="00597310" w:rsidRPr="00597310" w:rsidRDefault="00597310" w:rsidP="00597310">
      <w:pPr>
        <w:spacing w:after="120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597310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V návaznosti na původní usnesení požádal Ing. Jiří Aster, zástupce HSRD, o doplnění:</w:t>
      </w:r>
    </w:p>
    <w:p w:rsidR="00597310" w:rsidRDefault="00597310" w:rsidP="00FB279E">
      <w:pPr>
        <w:spacing w:after="120"/>
        <w:ind w:left="708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597310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požádal HSR-ÚK o podporu programu na zadržování vody v krajině pomocí řízených poldrů, a to za účelem zmírňování maximálních a minimálních průtoků a omezování povodňového nebezpečí.</w:t>
      </w:r>
    </w:p>
    <w:p w:rsidR="00597310" w:rsidRDefault="00597310" w:rsidP="00FB279E">
      <w:pPr>
        <w:spacing w:after="120"/>
        <w:ind w:firstLine="708"/>
        <w:jc w:val="left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Tento bod stále trvá. </w:t>
      </w:r>
    </w:p>
    <w:p w:rsidR="00597310" w:rsidRDefault="00597310" w:rsidP="00597310">
      <w:pPr>
        <w:spacing w:after="120"/>
        <w:ind w:left="1418"/>
        <w:jc w:val="left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</w:p>
    <w:p w:rsidR="00597310" w:rsidRPr="00597310" w:rsidRDefault="00597310" w:rsidP="00597310">
      <w:pPr>
        <w:spacing w:after="120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597310">
        <w:rPr>
          <w:rFonts w:ascii="Arial Narrow" w:hAnsi="Arial Narrow"/>
          <w:i/>
          <w:sz w:val="22"/>
          <w:szCs w:val="22"/>
          <w:u w:val="single"/>
        </w:rPr>
        <w:t xml:space="preserve">Usnesení 26/14/P: </w:t>
      </w:r>
      <w:r w:rsidRPr="00597310">
        <w:rPr>
          <w:rFonts w:ascii="Arial Narrow" w:hAnsi="Arial Narrow"/>
          <w:i/>
          <w:sz w:val="22"/>
          <w:u w:val="single"/>
        </w:rPr>
        <w:t>Stanovisko HSR-ÚK k novele tzv. horního zákona</w:t>
      </w:r>
    </w:p>
    <w:p w:rsidR="00597310" w:rsidRPr="00597310" w:rsidRDefault="00597310" w:rsidP="00597310">
      <w:pPr>
        <w:spacing w:after="120" w:line="276" w:lineRule="auto"/>
        <w:rPr>
          <w:rFonts w:ascii="Arial Narrow" w:hAnsi="Arial Narrow"/>
          <w:i/>
          <w:sz w:val="22"/>
        </w:rPr>
      </w:pPr>
      <w:r w:rsidRPr="00597310">
        <w:rPr>
          <w:rFonts w:ascii="Arial Narrow" w:hAnsi="Arial Narrow"/>
          <w:i/>
          <w:sz w:val="22"/>
        </w:rPr>
        <w:t>Předsednictvo HSR-ÚK</w:t>
      </w:r>
    </w:p>
    <w:p w:rsidR="00597310" w:rsidRPr="00597310" w:rsidRDefault="00597310" w:rsidP="00597310">
      <w:pPr>
        <w:numPr>
          <w:ilvl w:val="0"/>
          <w:numId w:val="2"/>
        </w:numPr>
        <w:spacing w:after="120" w:line="276" w:lineRule="auto"/>
        <w:ind w:left="1418" w:hanging="709"/>
        <w:jc w:val="left"/>
        <w:rPr>
          <w:rFonts w:ascii="Arial Narrow" w:hAnsi="Arial Narrow"/>
          <w:i/>
          <w:sz w:val="22"/>
        </w:rPr>
      </w:pPr>
      <w:r w:rsidRPr="00597310">
        <w:rPr>
          <w:rFonts w:ascii="Arial Narrow" w:hAnsi="Arial Narrow"/>
          <w:i/>
          <w:sz w:val="22"/>
        </w:rPr>
        <w:t xml:space="preserve">zásadně nesouhlasí s přemrštěným navýšením úhrady za vydobytý nerost v případě těžby hnědého uhlí na </w:t>
      </w:r>
      <w:proofErr w:type="gramStart"/>
      <w:r w:rsidRPr="00597310">
        <w:rPr>
          <w:rFonts w:ascii="Arial Narrow" w:hAnsi="Arial Narrow"/>
          <w:i/>
          <w:sz w:val="22"/>
        </w:rPr>
        <w:t>10ti</w:t>
      </w:r>
      <w:proofErr w:type="gramEnd"/>
      <w:r w:rsidRPr="00597310">
        <w:rPr>
          <w:rFonts w:ascii="Arial Narrow" w:hAnsi="Arial Narrow"/>
          <w:i/>
          <w:sz w:val="22"/>
        </w:rPr>
        <w:t xml:space="preserve"> násobek z těchto důvodů:</w:t>
      </w:r>
    </w:p>
    <w:p w:rsidR="00597310" w:rsidRPr="00597310" w:rsidRDefault="00597310" w:rsidP="00597310">
      <w:pPr>
        <w:spacing w:after="120" w:line="276" w:lineRule="auto"/>
        <w:ind w:left="1701" w:hanging="283"/>
        <w:rPr>
          <w:rFonts w:ascii="Arial Narrow" w:hAnsi="Arial Narrow"/>
          <w:i/>
          <w:sz w:val="22"/>
        </w:rPr>
      </w:pPr>
      <w:r w:rsidRPr="00597310">
        <w:rPr>
          <w:rFonts w:ascii="Arial Narrow" w:hAnsi="Arial Narrow"/>
          <w:i/>
          <w:sz w:val="22"/>
        </w:rPr>
        <w:t>•</w:t>
      </w:r>
      <w:r w:rsidRPr="00597310">
        <w:rPr>
          <w:rFonts w:ascii="Arial Narrow" w:hAnsi="Arial Narrow"/>
          <w:i/>
          <w:sz w:val="22"/>
        </w:rPr>
        <w:tab/>
        <w:t xml:space="preserve">Podstatné snížení konkurenceschopnosti uhelných společností a navazujících odvětví </w:t>
      </w:r>
      <w:r w:rsidR="00BC6F6B">
        <w:rPr>
          <w:rFonts w:ascii="Arial Narrow" w:hAnsi="Arial Narrow"/>
          <w:i/>
          <w:sz w:val="22"/>
        </w:rPr>
        <w:br/>
      </w:r>
      <w:r w:rsidRPr="00597310">
        <w:rPr>
          <w:rFonts w:ascii="Arial Narrow" w:hAnsi="Arial Narrow"/>
          <w:i/>
          <w:sz w:val="22"/>
        </w:rPr>
        <w:t>a z toho plynoucí útlum těžby a propouštění zaměstnanců.</w:t>
      </w:r>
    </w:p>
    <w:p w:rsidR="00597310" w:rsidRPr="00597310" w:rsidRDefault="00597310" w:rsidP="00597310">
      <w:pPr>
        <w:spacing w:after="120" w:line="276" w:lineRule="auto"/>
        <w:ind w:left="1701" w:hanging="283"/>
        <w:rPr>
          <w:rFonts w:ascii="Arial Narrow" w:hAnsi="Arial Narrow"/>
          <w:i/>
          <w:sz w:val="22"/>
        </w:rPr>
      </w:pPr>
      <w:r w:rsidRPr="00597310">
        <w:rPr>
          <w:rFonts w:ascii="Arial Narrow" w:hAnsi="Arial Narrow"/>
          <w:i/>
          <w:sz w:val="22"/>
        </w:rPr>
        <w:t>•</w:t>
      </w:r>
      <w:r w:rsidRPr="00597310">
        <w:rPr>
          <w:rFonts w:ascii="Arial Narrow" w:hAnsi="Arial Narrow"/>
          <w:i/>
          <w:sz w:val="22"/>
        </w:rPr>
        <w:tab/>
        <w:t>Zásadní negativní dopady do ekonomické a sociální oblasti celého regionu.</w:t>
      </w:r>
    </w:p>
    <w:p w:rsidR="00597310" w:rsidRPr="00C13A9C" w:rsidRDefault="00597310" w:rsidP="00597310">
      <w:pPr>
        <w:numPr>
          <w:ilvl w:val="0"/>
          <w:numId w:val="2"/>
        </w:numPr>
        <w:spacing w:after="120" w:line="276" w:lineRule="auto"/>
        <w:ind w:left="1418" w:hanging="709"/>
        <w:jc w:val="left"/>
        <w:rPr>
          <w:rFonts w:ascii="Arial Narrow" w:hAnsi="Arial Narrow"/>
          <w:i/>
          <w:sz w:val="22"/>
        </w:rPr>
      </w:pPr>
      <w:r w:rsidRPr="00597310">
        <w:rPr>
          <w:rFonts w:ascii="Arial Narrow" w:hAnsi="Arial Narrow"/>
          <w:i/>
          <w:sz w:val="22"/>
        </w:rPr>
        <w:t xml:space="preserve">požaduje, aby v případě navýšení úhrad bylo upraveno přerozdělení výnosu z úhrad nejen </w:t>
      </w:r>
      <w:r w:rsidR="00BC6F6B">
        <w:rPr>
          <w:rFonts w:ascii="Arial Narrow" w:hAnsi="Arial Narrow"/>
          <w:i/>
          <w:sz w:val="22"/>
        </w:rPr>
        <w:br/>
      </w:r>
      <w:r w:rsidRPr="00597310">
        <w:rPr>
          <w:rFonts w:ascii="Arial Narrow" w:hAnsi="Arial Narrow"/>
          <w:i/>
          <w:sz w:val="22"/>
        </w:rPr>
        <w:t xml:space="preserve">ve prospěch obcí, ale i krajů, a to v poměru minimálně 50% do rozpočtu obcí a krajů a 50% </w:t>
      </w:r>
      <w:r w:rsidR="00BC6F6B">
        <w:rPr>
          <w:rFonts w:ascii="Arial Narrow" w:hAnsi="Arial Narrow"/>
          <w:i/>
          <w:sz w:val="22"/>
        </w:rPr>
        <w:br/>
      </w:r>
      <w:r w:rsidRPr="00597310">
        <w:rPr>
          <w:rFonts w:ascii="Arial Narrow" w:hAnsi="Arial Narrow"/>
          <w:i/>
          <w:sz w:val="22"/>
        </w:rPr>
        <w:t>do státního rozpočtu.</w:t>
      </w:r>
      <w:r w:rsidR="00C13A9C">
        <w:rPr>
          <w:rFonts w:ascii="Arial Narrow" w:hAnsi="Arial Narrow"/>
          <w:i/>
          <w:sz w:val="22"/>
        </w:rPr>
        <w:t xml:space="preserve"> </w:t>
      </w:r>
    </w:p>
    <w:p w:rsidR="00C13A9C" w:rsidRDefault="00C13A9C" w:rsidP="00C13A9C">
      <w:pPr>
        <w:spacing w:after="120" w:line="276" w:lineRule="auto"/>
        <w:ind w:left="1418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Tento bod stále trvá. </w:t>
      </w:r>
    </w:p>
    <w:p w:rsidR="00C13A9C" w:rsidRPr="003F7187" w:rsidRDefault="00C13A9C" w:rsidP="00C13A9C">
      <w:pPr>
        <w:spacing w:after="120" w:line="276" w:lineRule="auto"/>
        <w:ind w:left="1418"/>
        <w:jc w:val="left"/>
        <w:rPr>
          <w:rFonts w:ascii="Arial Narrow" w:hAnsi="Arial Narrow"/>
          <w:i/>
          <w:sz w:val="22"/>
        </w:rPr>
      </w:pPr>
    </w:p>
    <w:p w:rsidR="003F7187" w:rsidRPr="003F7187" w:rsidRDefault="003F7187" w:rsidP="003F7187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  <w:r w:rsidRPr="003F7187">
        <w:rPr>
          <w:rFonts w:ascii="Arial Narrow" w:hAnsi="Arial Narrow"/>
          <w:i/>
          <w:sz w:val="22"/>
          <w:szCs w:val="22"/>
          <w:u w:val="single"/>
        </w:rPr>
        <w:t xml:space="preserve">Usnesení 28/14/P: Konkretizace priorit </w:t>
      </w:r>
      <w:proofErr w:type="gramStart"/>
      <w:r w:rsidRPr="003F7187">
        <w:rPr>
          <w:rFonts w:ascii="Arial Narrow" w:hAnsi="Arial Narrow"/>
          <w:i/>
          <w:sz w:val="22"/>
          <w:szCs w:val="22"/>
          <w:u w:val="single"/>
        </w:rPr>
        <w:t>HSR</w:t>
      </w:r>
      <w:proofErr w:type="gramEnd"/>
      <w:r w:rsidRPr="003F7187">
        <w:rPr>
          <w:rFonts w:ascii="Arial Narrow" w:hAnsi="Arial Narrow"/>
          <w:i/>
          <w:sz w:val="22"/>
          <w:szCs w:val="22"/>
          <w:u w:val="single"/>
        </w:rPr>
        <w:t>–</w:t>
      </w:r>
      <w:proofErr w:type="gramStart"/>
      <w:r w:rsidRPr="003F7187">
        <w:rPr>
          <w:rFonts w:ascii="Arial Narrow" w:hAnsi="Arial Narrow"/>
          <w:i/>
          <w:sz w:val="22"/>
          <w:szCs w:val="22"/>
          <w:u w:val="single"/>
        </w:rPr>
        <w:t>ÚK</w:t>
      </w:r>
      <w:proofErr w:type="gramEnd"/>
      <w:r w:rsidRPr="003F7187">
        <w:rPr>
          <w:rFonts w:ascii="Arial Narrow" w:hAnsi="Arial Narrow"/>
          <w:i/>
          <w:sz w:val="22"/>
          <w:szCs w:val="22"/>
          <w:u w:val="single"/>
        </w:rPr>
        <w:t xml:space="preserve"> zaslaných jednotlivými radami</w:t>
      </w:r>
    </w:p>
    <w:p w:rsidR="003F7187" w:rsidRPr="003F7187" w:rsidRDefault="003F7187" w:rsidP="003F7187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</w:p>
    <w:p w:rsidR="003F7187" w:rsidRPr="003F7187" w:rsidRDefault="003F7187" w:rsidP="003F7187">
      <w:pPr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>Předsednictvo HSR-ÚK</w:t>
      </w:r>
    </w:p>
    <w:p w:rsidR="003F7187" w:rsidRPr="003F7187" w:rsidRDefault="003F7187" w:rsidP="003F7187">
      <w:pPr>
        <w:rPr>
          <w:rFonts w:ascii="Arial Narrow" w:hAnsi="Arial Narrow"/>
          <w:i/>
          <w:sz w:val="22"/>
          <w:szCs w:val="22"/>
        </w:rPr>
      </w:pPr>
    </w:p>
    <w:p w:rsidR="003F7187" w:rsidRPr="003F7187" w:rsidRDefault="003F7187" w:rsidP="003F7187">
      <w:pPr>
        <w:ind w:left="1068"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 xml:space="preserve">projednalo konkretizaci priorit 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HSR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ÚK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 xml:space="preserve"> zaslanou jednotlivými radami a </w:t>
      </w:r>
    </w:p>
    <w:p w:rsidR="003F7187" w:rsidRPr="003F7187" w:rsidRDefault="003F7187" w:rsidP="003F7187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 xml:space="preserve">schvaluje priority pro roky 2014 a 2015 dle přílohy č. 2. </w:t>
      </w:r>
    </w:p>
    <w:p w:rsidR="003F7187" w:rsidRPr="003F7187" w:rsidRDefault="003F7187" w:rsidP="003F7187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 xml:space="preserve">ukládá </w:t>
      </w:r>
    </w:p>
    <w:p w:rsidR="003F7187" w:rsidRPr="003F7187" w:rsidRDefault="003F7187" w:rsidP="003F7187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 xml:space="preserve">k prioritě č. 1 Průmysl a podnikání sekretariátu 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HSR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ÚK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 xml:space="preserve"> zajistit návrh zákona </w:t>
      </w:r>
      <w:r w:rsidR="00BC6F6B">
        <w:rPr>
          <w:rFonts w:ascii="Arial Narrow" w:hAnsi="Arial Narrow"/>
          <w:i/>
          <w:sz w:val="22"/>
          <w:szCs w:val="22"/>
        </w:rPr>
        <w:br/>
      </w:r>
      <w:r w:rsidRPr="003F7187">
        <w:rPr>
          <w:rFonts w:ascii="Arial Narrow" w:hAnsi="Arial Narrow"/>
          <w:i/>
          <w:sz w:val="22"/>
          <w:szCs w:val="22"/>
        </w:rPr>
        <w:t>o veřejných zakázkách a postoupit Odborné komisi pro hospodářství a rozvoj lidských zdrojů k připomínkování</w:t>
      </w:r>
    </w:p>
    <w:p w:rsidR="003F7187" w:rsidRPr="003F7187" w:rsidRDefault="003F7187" w:rsidP="003F7187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 xml:space="preserve">k prioritě č. 2 Zaměstnanost a sociální věci sekretariátu 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HSR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ÚK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 xml:space="preserve"> zajistit návrh legislativních změn v oblasti hazardu a postoupit Odborné komisi pro hospodářství </w:t>
      </w:r>
      <w:r w:rsidR="00BC6F6B">
        <w:rPr>
          <w:rFonts w:ascii="Arial Narrow" w:hAnsi="Arial Narrow"/>
          <w:i/>
          <w:sz w:val="22"/>
          <w:szCs w:val="22"/>
        </w:rPr>
        <w:br/>
      </w:r>
      <w:r w:rsidRPr="003F7187">
        <w:rPr>
          <w:rFonts w:ascii="Arial Narrow" w:hAnsi="Arial Narrow"/>
          <w:i/>
          <w:sz w:val="22"/>
          <w:szCs w:val="22"/>
        </w:rPr>
        <w:t>a rozvoj lidských zdrojů k připomínkování</w:t>
      </w:r>
    </w:p>
    <w:p w:rsidR="003F7187" w:rsidRPr="003F7187" w:rsidRDefault="003F7187" w:rsidP="003F7187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 xml:space="preserve">sekretariátu HSR-ÚK v součinnosti s odbornou komisí připravit regionální konferenci k tématice vyloučených lokalit, s termínem konání na jaře 2015 </w:t>
      </w:r>
    </w:p>
    <w:p w:rsidR="003F7187" w:rsidRPr="003F7187" w:rsidRDefault="003F7187" w:rsidP="003F7187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lastRenderedPageBreak/>
        <w:t xml:space="preserve">k prioritě č. 5 sekretariátu 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HSR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ÚK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 xml:space="preserve"> zajistit průběžné písemné informování Předsednictva 4x ročně a 1x ročně zajistit souhrnnou zprávu prezentovanou zástupci Krajské zdravotní a.s. na jednání Předsednictva HSR–ÚK</w:t>
      </w:r>
    </w:p>
    <w:p w:rsidR="003F7187" w:rsidRPr="003F7187" w:rsidRDefault="003F7187" w:rsidP="003F7187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 xml:space="preserve">k prioritě č. 6 předsedovi 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HSR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3F7187">
        <w:rPr>
          <w:rFonts w:ascii="Arial Narrow" w:hAnsi="Arial Narrow"/>
          <w:i/>
          <w:sz w:val="22"/>
          <w:szCs w:val="22"/>
        </w:rPr>
        <w:t>ÚK</w:t>
      </w:r>
      <w:proofErr w:type="gramEnd"/>
      <w:r w:rsidRPr="003F7187">
        <w:rPr>
          <w:rFonts w:ascii="Arial Narrow" w:hAnsi="Arial Narrow"/>
          <w:i/>
          <w:sz w:val="22"/>
          <w:szCs w:val="22"/>
        </w:rPr>
        <w:t xml:space="preserve"> JUDr. </w:t>
      </w:r>
      <w:proofErr w:type="spellStart"/>
      <w:r w:rsidRPr="003F7187">
        <w:rPr>
          <w:rFonts w:ascii="Arial Narrow" w:hAnsi="Arial Narrow"/>
          <w:i/>
          <w:sz w:val="22"/>
          <w:szCs w:val="22"/>
        </w:rPr>
        <w:t>Falbrovi</w:t>
      </w:r>
      <w:proofErr w:type="spellEnd"/>
      <w:r w:rsidRPr="003F7187">
        <w:rPr>
          <w:rFonts w:ascii="Arial Narrow" w:hAnsi="Arial Narrow"/>
          <w:i/>
          <w:sz w:val="22"/>
          <w:szCs w:val="22"/>
        </w:rPr>
        <w:t xml:space="preserve"> projednat s Ministerstvem kultury záchranu městské kulturní památky „Nádraží Duchcov“</w:t>
      </w:r>
    </w:p>
    <w:p w:rsidR="002E74B5" w:rsidRDefault="003F7187" w:rsidP="00C13A9C">
      <w:pPr>
        <w:spacing w:after="120" w:line="276" w:lineRule="auto"/>
        <w:ind w:left="1418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Zaslány návrhy na doplnění materiálu Priority HSR-ÚK 2014 (2015) od HSRD </w:t>
      </w:r>
      <w:r w:rsidR="002E74B5">
        <w:rPr>
          <w:rFonts w:ascii="Arial Narrow" w:hAnsi="Arial Narrow"/>
          <w:sz w:val="22"/>
        </w:rPr>
        <w:t xml:space="preserve"> a </w:t>
      </w:r>
      <w:proofErr w:type="spellStart"/>
      <w:r w:rsidR="002E74B5">
        <w:rPr>
          <w:rFonts w:ascii="Arial Narrow" w:hAnsi="Arial Narrow"/>
          <w:sz w:val="22"/>
        </w:rPr>
        <w:t>HSRLt</w:t>
      </w:r>
      <w:proofErr w:type="spellEnd"/>
      <w:r w:rsidR="002E74B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v oblasti dopravy </w:t>
      </w:r>
    </w:p>
    <w:p w:rsidR="003F7187" w:rsidRDefault="003F7187" w:rsidP="00C13A9C">
      <w:pPr>
        <w:spacing w:after="120" w:line="276" w:lineRule="auto"/>
        <w:ind w:left="1418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Tento bod stále trvá. Bude doplněno po jednání se zástupcem z Ministerstva dopravy </w:t>
      </w:r>
      <w:r w:rsidR="00097054">
        <w:rPr>
          <w:rFonts w:ascii="Arial Narrow" w:hAnsi="Arial Narrow"/>
          <w:sz w:val="22"/>
        </w:rPr>
        <w:br/>
        <w:t xml:space="preserve">M. Janečkem. Termín </w:t>
      </w:r>
      <w:proofErr w:type="gramStart"/>
      <w:r w:rsidR="00097054">
        <w:rPr>
          <w:rFonts w:ascii="Arial Narrow" w:hAnsi="Arial Narrow"/>
          <w:sz w:val="22"/>
        </w:rPr>
        <w:t>21.4. 2015</w:t>
      </w:r>
      <w:proofErr w:type="gramEnd"/>
      <w:r w:rsidR="00097054">
        <w:rPr>
          <w:rFonts w:ascii="Arial Narrow" w:hAnsi="Arial Narrow"/>
          <w:sz w:val="22"/>
        </w:rPr>
        <w:t>.</w:t>
      </w:r>
    </w:p>
    <w:p w:rsidR="003F7187" w:rsidRDefault="003F7187" w:rsidP="00C13A9C">
      <w:pPr>
        <w:spacing w:after="120" w:line="276" w:lineRule="auto"/>
        <w:ind w:left="1418"/>
        <w:jc w:val="left"/>
        <w:rPr>
          <w:rFonts w:ascii="Arial Narrow" w:hAnsi="Arial Narrow"/>
          <w:sz w:val="22"/>
        </w:rPr>
      </w:pPr>
    </w:p>
    <w:p w:rsidR="003F7187" w:rsidRPr="003F7187" w:rsidRDefault="003F7187" w:rsidP="003F7187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  <w:r w:rsidRPr="003F7187">
        <w:rPr>
          <w:rFonts w:ascii="Arial Narrow" w:hAnsi="Arial Narrow"/>
          <w:i/>
          <w:sz w:val="22"/>
          <w:szCs w:val="22"/>
          <w:u w:val="single"/>
        </w:rPr>
        <w:t>Usnesení 34/14/P – Informace o činnosti HSR-ÚK v roce 2014</w:t>
      </w:r>
    </w:p>
    <w:p w:rsidR="003F7187" w:rsidRPr="003F7187" w:rsidRDefault="003F7187" w:rsidP="003F7187">
      <w:pPr>
        <w:spacing w:line="20" w:lineRule="atLeast"/>
        <w:rPr>
          <w:rFonts w:ascii="Arial Narrow" w:hAnsi="Arial Narrow"/>
          <w:i/>
          <w:sz w:val="22"/>
          <w:szCs w:val="22"/>
        </w:rPr>
      </w:pPr>
    </w:p>
    <w:p w:rsidR="003F7187" w:rsidRPr="003F7187" w:rsidRDefault="003F7187" w:rsidP="003F7187">
      <w:pPr>
        <w:spacing w:line="20" w:lineRule="atLeast"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>Předsednictvo HSR-ÚK</w:t>
      </w:r>
    </w:p>
    <w:p w:rsidR="003F7187" w:rsidRPr="003F7187" w:rsidRDefault="003F7187" w:rsidP="003F7187">
      <w:pPr>
        <w:spacing w:line="20" w:lineRule="atLeast"/>
        <w:rPr>
          <w:rFonts w:ascii="Arial Narrow" w:hAnsi="Arial Narrow"/>
          <w:i/>
          <w:sz w:val="22"/>
          <w:szCs w:val="22"/>
        </w:rPr>
      </w:pPr>
    </w:p>
    <w:p w:rsidR="003F7187" w:rsidRDefault="003F7187" w:rsidP="003F7187">
      <w:pPr>
        <w:ind w:left="708"/>
        <w:contextualSpacing/>
        <w:rPr>
          <w:rFonts w:ascii="Arial Narrow" w:hAnsi="Arial Narrow"/>
          <w:i/>
          <w:sz w:val="22"/>
          <w:szCs w:val="22"/>
        </w:rPr>
      </w:pPr>
      <w:r w:rsidRPr="003F7187">
        <w:rPr>
          <w:rFonts w:ascii="Arial Narrow" w:hAnsi="Arial Narrow"/>
          <w:i/>
          <w:sz w:val="22"/>
          <w:szCs w:val="22"/>
        </w:rPr>
        <w:t xml:space="preserve">ukládá sekretariátu HSR-ÚK zajistit termín společného zasedání Předsednictva HSR-ÚK a Rady Ústeckého kraje dle smlouvy o spolupráci. </w:t>
      </w:r>
    </w:p>
    <w:p w:rsidR="003F7187" w:rsidRDefault="003F7187" w:rsidP="003F7187">
      <w:pPr>
        <w:ind w:left="708"/>
        <w:contextualSpacing/>
        <w:rPr>
          <w:rFonts w:ascii="Arial Narrow" w:hAnsi="Arial Narrow"/>
          <w:i/>
          <w:sz w:val="22"/>
          <w:szCs w:val="22"/>
        </w:rPr>
      </w:pPr>
    </w:p>
    <w:p w:rsidR="003F7187" w:rsidRDefault="00097054" w:rsidP="003F7187">
      <w:pPr>
        <w:ind w:left="708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Dne </w:t>
      </w:r>
      <w:proofErr w:type="gramStart"/>
      <w:r>
        <w:rPr>
          <w:rFonts w:ascii="Arial Narrow" w:hAnsi="Arial Narrow"/>
          <w:sz w:val="22"/>
          <w:szCs w:val="22"/>
        </w:rPr>
        <w:t>18.3. 2015</w:t>
      </w:r>
      <w:proofErr w:type="gramEnd"/>
      <w:r>
        <w:rPr>
          <w:rFonts w:ascii="Arial Narrow" w:hAnsi="Arial Narrow"/>
          <w:sz w:val="22"/>
          <w:szCs w:val="22"/>
        </w:rPr>
        <w:t xml:space="preserve"> proběhlo</w:t>
      </w:r>
      <w:r w:rsidR="00184761">
        <w:rPr>
          <w:rFonts w:ascii="Arial Narrow" w:hAnsi="Arial Narrow"/>
          <w:sz w:val="22"/>
          <w:szCs w:val="22"/>
        </w:rPr>
        <w:t xml:space="preserve"> setkání s Radou Ústeckého kraje dle smlouvy o </w:t>
      </w:r>
      <w:r>
        <w:rPr>
          <w:rFonts w:ascii="Arial Narrow" w:hAnsi="Arial Narrow"/>
          <w:sz w:val="22"/>
          <w:szCs w:val="22"/>
        </w:rPr>
        <w:t xml:space="preserve">spolupráci. Přítomni byli </w:t>
      </w:r>
      <w:r w:rsidR="00184761">
        <w:rPr>
          <w:rFonts w:ascii="Arial Narrow" w:hAnsi="Arial Narrow"/>
          <w:sz w:val="22"/>
          <w:szCs w:val="22"/>
        </w:rPr>
        <w:t xml:space="preserve">předseda HSR-ÚK JUDr. R. </w:t>
      </w:r>
      <w:proofErr w:type="spellStart"/>
      <w:r w:rsidR="00184761">
        <w:rPr>
          <w:rFonts w:ascii="Arial Narrow" w:hAnsi="Arial Narrow"/>
          <w:sz w:val="22"/>
          <w:szCs w:val="22"/>
        </w:rPr>
        <w:t>Falbr</w:t>
      </w:r>
      <w:proofErr w:type="spellEnd"/>
      <w:r w:rsidR="00184761">
        <w:rPr>
          <w:rFonts w:ascii="Arial Narrow" w:hAnsi="Arial Narrow"/>
          <w:sz w:val="22"/>
          <w:szCs w:val="22"/>
        </w:rPr>
        <w:t xml:space="preserve"> společně s tajemnicí HSR-ÚK G. Nekolovou. </w:t>
      </w:r>
    </w:p>
    <w:p w:rsidR="00184761" w:rsidRDefault="00184761" w:rsidP="00097054">
      <w:pPr>
        <w:ind w:left="708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Tento bod splněn. </w:t>
      </w:r>
    </w:p>
    <w:p w:rsidR="00097054" w:rsidRDefault="00097054" w:rsidP="00097054">
      <w:pPr>
        <w:ind w:left="708"/>
        <w:contextualSpacing/>
        <w:rPr>
          <w:rFonts w:ascii="Arial Narrow" w:hAnsi="Arial Narrow"/>
          <w:sz w:val="22"/>
          <w:szCs w:val="22"/>
        </w:rPr>
      </w:pPr>
    </w:p>
    <w:p w:rsidR="00097054" w:rsidRDefault="00097054" w:rsidP="00097054">
      <w:pPr>
        <w:ind w:left="708"/>
        <w:contextualSpacing/>
        <w:rPr>
          <w:rFonts w:ascii="Arial Narrow" w:hAnsi="Arial Narrow"/>
          <w:sz w:val="22"/>
          <w:szCs w:val="22"/>
        </w:rPr>
      </w:pPr>
    </w:p>
    <w:p w:rsidR="00184761" w:rsidRPr="00184761" w:rsidRDefault="00184761" w:rsidP="00184761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  <w:r w:rsidRPr="00184761">
        <w:rPr>
          <w:rFonts w:ascii="Arial Narrow" w:hAnsi="Arial Narrow"/>
          <w:i/>
          <w:sz w:val="22"/>
          <w:szCs w:val="22"/>
          <w:u w:val="single"/>
        </w:rPr>
        <w:t>Usnesení 39/14/P – Stav vodní dopravy v České republice</w:t>
      </w:r>
    </w:p>
    <w:p w:rsidR="00184761" w:rsidRPr="00184761" w:rsidRDefault="00184761" w:rsidP="00184761">
      <w:pPr>
        <w:spacing w:line="20" w:lineRule="atLeast"/>
        <w:rPr>
          <w:rFonts w:ascii="Arial Narrow" w:hAnsi="Arial Narrow"/>
          <w:i/>
          <w:sz w:val="22"/>
          <w:szCs w:val="22"/>
        </w:rPr>
      </w:pPr>
    </w:p>
    <w:p w:rsidR="00184761" w:rsidRPr="00184761" w:rsidRDefault="00184761" w:rsidP="00184761">
      <w:pPr>
        <w:rPr>
          <w:rFonts w:ascii="Arial Narrow" w:hAnsi="Arial Narrow"/>
          <w:i/>
          <w:sz w:val="22"/>
          <w:szCs w:val="22"/>
        </w:rPr>
      </w:pPr>
      <w:r w:rsidRPr="00184761">
        <w:rPr>
          <w:rFonts w:ascii="Arial Narrow" w:hAnsi="Arial Narrow"/>
          <w:i/>
          <w:sz w:val="22"/>
          <w:szCs w:val="22"/>
        </w:rPr>
        <w:t xml:space="preserve">Předsednictvo HSR-ÚK </w:t>
      </w:r>
    </w:p>
    <w:p w:rsidR="00184761" w:rsidRPr="00184761" w:rsidRDefault="00184761" w:rsidP="00184761">
      <w:pPr>
        <w:rPr>
          <w:rFonts w:ascii="Arial Narrow" w:hAnsi="Arial Narrow"/>
          <w:i/>
          <w:sz w:val="22"/>
          <w:szCs w:val="22"/>
        </w:rPr>
      </w:pPr>
    </w:p>
    <w:p w:rsidR="00184761" w:rsidRPr="00184761" w:rsidRDefault="00184761" w:rsidP="0018476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184761">
        <w:rPr>
          <w:rFonts w:ascii="Arial Narrow" w:hAnsi="Arial Narrow"/>
          <w:i/>
          <w:sz w:val="22"/>
          <w:szCs w:val="22"/>
        </w:rPr>
        <w:t xml:space="preserve">bere na vědomí informaci Ing Jiřího Astera, ohledně </w:t>
      </w:r>
      <w:proofErr w:type="spellStart"/>
      <w:r w:rsidRPr="00184761">
        <w:rPr>
          <w:rFonts w:ascii="Arial Narrow" w:hAnsi="Arial Narrow"/>
          <w:i/>
          <w:sz w:val="22"/>
          <w:szCs w:val="22"/>
        </w:rPr>
        <w:t>nerealizace</w:t>
      </w:r>
      <w:proofErr w:type="spellEnd"/>
      <w:r w:rsidRPr="00184761">
        <w:rPr>
          <w:rFonts w:ascii="Arial Narrow" w:hAnsi="Arial Narrow"/>
          <w:i/>
          <w:sz w:val="22"/>
          <w:szCs w:val="22"/>
        </w:rPr>
        <w:t xml:space="preserve"> navrhovaných opatření k záchraně vodní dopravy přijatých usnesením 30/14/P. Přestože byla potřebná opatření projednána a odsouhlasena Pracovním týmem pro dopravu </w:t>
      </w:r>
      <w:r w:rsidR="00BC6F6B">
        <w:rPr>
          <w:rFonts w:ascii="Arial Narrow" w:hAnsi="Arial Narrow"/>
          <w:i/>
          <w:sz w:val="22"/>
          <w:szCs w:val="22"/>
        </w:rPr>
        <w:br/>
      </w:r>
      <w:r w:rsidRPr="00184761">
        <w:rPr>
          <w:rFonts w:ascii="Arial Narrow" w:hAnsi="Arial Narrow"/>
          <w:i/>
          <w:sz w:val="22"/>
          <w:szCs w:val="22"/>
        </w:rPr>
        <w:t xml:space="preserve">a infrastrukturu RHSD ČR a 113. Plenární schůzí RHSD ČR konané dne </w:t>
      </w:r>
      <w:r w:rsidR="00BC6F6B">
        <w:rPr>
          <w:rFonts w:ascii="Arial Narrow" w:hAnsi="Arial Narrow"/>
          <w:i/>
          <w:sz w:val="22"/>
          <w:szCs w:val="22"/>
        </w:rPr>
        <w:br/>
      </w:r>
      <w:r w:rsidRPr="00184761">
        <w:rPr>
          <w:rFonts w:ascii="Arial Narrow" w:hAnsi="Arial Narrow"/>
          <w:i/>
          <w:sz w:val="22"/>
          <w:szCs w:val="22"/>
        </w:rPr>
        <w:t>20. Října 2014 nebyla realizace příslušných programů nastartována s ohledem na personální změny ve vedení Ministerstva dopravy</w:t>
      </w:r>
      <w:r w:rsidRPr="00184761">
        <w:rPr>
          <w:rFonts w:ascii="Arial Narrow" w:hAnsi="Arial Narrow"/>
          <w:i/>
          <w:sz w:val="22"/>
          <w:szCs w:val="22"/>
          <w:u w:val="single"/>
        </w:rPr>
        <w:t>.</w:t>
      </w:r>
      <w:r w:rsidRPr="00184761">
        <w:rPr>
          <w:rFonts w:ascii="Arial Narrow" w:hAnsi="Arial Narrow"/>
          <w:i/>
          <w:sz w:val="22"/>
          <w:szCs w:val="22"/>
        </w:rPr>
        <w:t xml:space="preserve"> Nebylo zajištěno financování </w:t>
      </w:r>
      <w:r w:rsidR="00BC6F6B">
        <w:rPr>
          <w:rFonts w:ascii="Arial Narrow" w:hAnsi="Arial Narrow"/>
          <w:i/>
          <w:sz w:val="22"/>
          <w:szCs w:val="22"/>
        </w:rPr>
        <w:br/>
      </w:r>
      <w:r w:rsidRPr="00184761">
        <w:rPr>
          <w:rFonts w:ascii="Arial Narrow" w:hAnsi="Arial Narrow"/>
          <w:i/>
          <w:sz w:val="22"/>
          <w:szCs w:val="22"/>
        </w:rPr>
        <w:t>ani vyhlášení jednotlivých programů.</w:t>
      </w:r>
      <w:r w:rsidRPr="00184761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</w:p>
    <w:p w:rsidR="00184761" w:rsidRPr="00184761" w:rsidRDefault="00184761" w:rsidP="0018476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184761">
        <w:rPr>
          <w:rFonts w:ascii="Arial Narrow" w:eastAsia="Calibri" w:hAnsi="Arial Narrow"/>
          <w:i/>
          <w:sz w:val="22"/>
          <w:szCs w:val="22"/>
          <w:lang w:eastAsia="en-US"/>
        </w:rPr>
        <w:t xml:space="preserve">žádá RHSD ČR, aby na své nejbližší plenární schůzi projednala </w:t>
      </w:r>
      <w:proofErr w:type="spellStart"/>
      <w:r w:rsidRPr="00184761">
        <w:rPr>
          <w:rFonts w:ascii="Arial Narrow" w:eastAsia="Calibri" w:hAnsi="Arial Narrow"/>
          <w:i/>
          <w:sz w:val="22"/>
          <w:szCs w:val="22"/>
          <w:lang w:eastAsia="en-US"/>
        </w:rPr>
        <w:t>nerealizaci</w:t>
      </w:r>
      <w:proofErr w:type="spellEnd"/>
      <w:r w:rsidRPr="00184761">
        <w:rPr>
          <w:rFonts w:ascii="Arial Narrow" w:eastAsia="Calibri" w:hAnsi="Arial Narrow"/>
          <w:i/>
          <w:sz w:val="22"/>
          <w:szCs w:val="22"/>
          <w:lang w:eastAsia="en-US"/>
        </w:rPr>
        <w:t xml:space="preserve"> přijatých opatření k záchraně vodní dopravy  </w:t>
      </w:r>
    </w:p>
    <w:p w:rsidR="00184761" w:rsidRPr="00184761" w:rsidRDefault="00184761" w:rsidP="0018476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184761">
        <w:rPr>
          <w:rFonts w:ascii="Arial Narrow" w:hAnsi="Arial Narrow"/>
          <w:i/>
          <w:sz w:val="22"/>
          <w:szCs w:val="22"/>
        </w:rPr>
        <w:t>požádá písemně nového ministra dopravy o informaci, jak budou navrhovaná opatření realizována</w:t>
      </w:r>
    </w:p>
    <w:p w:rsidR="00184761" w:rsidRDefault="00184761" w:rsidP="00184761">
      <w:pPr>
        <w:tabs>
          <w:tab w:val="left" w:pos="1680"/>
        </w:tabs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Tento bod splněn. Bude předmětem schůzky s Ministerstvem dopravy. </w:t>
      </w:r>
    </w:p>
    <w:p w:rsidR="00184761" w:rsidRPr="00184761" w:rsidRDefault="00184761" w:rsidP="00184761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  <w:r w:rsidRPr="00184761">
        <w:rPr>
          <w:rFonts w:ascii="Arial Narrow" w:hAnsi="Arial Narrow"/>
          <w:i/>
          <w:sz w:val="22"/>
          <w:szCs w:val="22"/>
          <w:u w:val="single"/>
        </w:rPr>
        <w:t xml:space="preserve">Usnesení 33/14/P – Součinnost regionální tripartity </w:t>
      </w:r>
      <w:proofErr w:type="gramStart"/>
      <w:r w:rsidRPr="00184761">
        <w:rPr>
          <w:rFonts w:ascii="Arial Narrow" w:hAnsi="Arial Narrow"/>
          <w:i/>
          <w:sz w:val="22"/>
          <w:szCs w:val="22"/>
          <w:u w:val="single"/>
        </w:rPr>
        <w:t>HSR</w:t>
      </w:r>
      <w:proofErr w:type="gramEnd"/>
      <w:r w:rsidRPr="00184761">
        <w:rPr>
          <w:rFonts w:ascii="Arial Narrow" w:hAnsi="Arial Narrow"/>
          <w:i/>
          <w:sz w:val="22"/>
          <w:szCs w:val="22"/>
          <w:u w:val="single"/>
        </w:rPr>
        <w:t>–</w:t>
      </w:r>
      <w:proofErr w:type="gramStart"/>
      <w:r w:rsidRPr="00184761">
        <w:rPr>
          <w:rFonts w:ascii="Arial Narrow" w:hAnsi="Arial Narrow"/>
          <w:i/>
          <w:sz w:val="22"/>
          <w:szCs w:val="22"/>
          <w:u w:val="single"/>
        </w:rPr>
        <w:t>ÚK</w:t>
      </w:r>
      <w:proofErr w:type="gramEnd"/>
      <w:r w:rsidRPr="00184761">
        <w:rPr>
          <w:rFonts w:ascii="Arial Narrow" w:hAnsi="Arial Narrow"/>
          <w:i/>
          <w:sz w:val="22"/>
          <w:szCs w:val="22"/>
          <w:u w:val="single"/>
        </w:rPr>
        <w:t xml:space="preserve"> a zmocněncem vlády na řešení specifických problémů ÚK</w:t>
      </w:r>
    </w:p>
    <w:p w:rsidR="00184761" w:rsidRPr="00184761" w:rsidRDefault="00184761" w:rsidP="00184761">
      <w:pPr>
        <w:rPr>
          <w:rFonts w:ascii="Arial Narrow" w:hAnsi="Arial Narrow"/>
          <w:i/>
          <w:u w:val="single"/>
        </w:rPr>
      </w:pPr>
    </w:p>
    <w:p w:rsidR="00184761" w:rsidRPr="00184761" w:rsidRDefault="00184761" w:rsidP="00184761">
      <w:pPr>
        <w:rPr>
          <w:rFonts w:ascii="Arial Narrow" w:hAnsi="Arial Narrow"/>
          <w:i/>
          <w:sz w:val="22"/>
          <w:szCs w:val="22"/>
        </w:rPr>
      </w:pPr>
      <w:r w:rsidRPr="00184761">
        <w:rPr>
          <w:rFonts w:ascii="Arial Narrow" w:hAnsi="Arial Narrow"/>
          <w:i/>
          <w:sz w:val="22"/>
          <w:szCs w:val="22"/>
        </w:rPr>
        <w:t xml:space="preserve">Předsednictvo </w:t>
      </w:r>
      <w:proofErr w:type="gramStart"/>
      <w:r w:rsidRPr="00184761">
        <w:rPr>
          <w:rFonts w:ascii="Arial Narrow" w:hAnsi="Arial Narrow"/>
          <w:i/>
          <w:sz w:val="22"/>
          <w:szCs w:val="22"/>
        </w:rPr>
        <w:t>HSR</w:t>
      </w:r>
      <w:proofErr w:type="gramEnd"/>
      <w:r w:rsidRPr="00184761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184761">
        <w:rPr>
          <w:rFonts w:ascii="Arial Narrow" w:hAnsi="Arial Narrow"/>
          <w:i/>
          <w:sz w:val="22"/>
          <w:szCs w:val="22"/>
        </w:rPr>
        <w:t>ÚK</w:t>
      </w:r>
      <w:proofErr w:type="gramEnd"/>
    </w:p>
    <w:p w:rsidR="00184761" w:rsidRPr="00184761" w:rsidRDefault="00184761" w:rsidP="00184761">
      <w:pPr>
        <w:rPr>
          <w:rFonts w:ascii="Arial Narrow" w:hAnsi="Arial Narrow"/>
          <w:i/>
          <w:sz w:val="22"/>
          <w:szCs w:val="22"/>
        </w:rPr>
      </w:pPr>
    </w:p>
    <w:p w:rsidR="00184761" w:rsidRPr="00184761" w:rsidRDefault="00184761" w:rsidP="00184761">
      <w:pPr>
        <w:numPr>
          <w:ilvl w:val="0"/>
          <w:numId w:val="6"/>
        </w:numPr>
        <w:contextualSpacing/>
        <w:rPr>
          <w:rFonts w:ascii="Arial Narrow" w:hAnsi="Arial Narrow"/>
          <w:i/>
          <w:sz w:val="22"/>
          <w:szCs w:val="22"/>
        </w:rPr>
      </w:pPr>
      <w:r w:rsidRPr="00184761">
        <w:rPr>
          <w:rFonts w:ascii="Arial Narrow" w:hAnsi="Arial Narrow"/>
          <w:i/>
          <w:sz w:val="22"/>
          <w:szCs w:val="22"/>
        </w:rPr>
        <w:t xml:space="preserve">bere na vědomí informaci o součinnosti regionální tripartity </w:t>
      </w:r>
      <w:proofErr w:type="gramStart"/>
      <w:r w:rsidRPr="00184761">
        <w:rPr>
          <w:rFonts w:ascii="Arial Narrow" w:hAnsi="Arial Narrow"/>
          <w:i/>
          <w:sz w:val="22"/>
          <w:szCs w:val="22"/>
        </w:rPr>
        <w:t>HSR</w:t>
      </w:r>
      <w:proofErr w:type="gramEnd"/>
      <w:r w:rsidRPr="00184761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184761">
        <w:rPr>
          <w:rFonts w:ascii="Arial Narrow" w:hAnsi="Arial Narrow"/>
          <w:i/>
          <w:sz w:val="22"/>
          <w:szCs w:val="22"/>
        </w:rPr>
        <w:t>ÚK</w:t>
      </w:r>
      <w:proofErr w:type="gramEnd"/>
      <w:r w:rsidRPr="00184761">
        <w:rPr>
          <w:rFonts w:ascii="Arial Narrow" w:hAnsi="Arial Narrow"/>
          <w:i/>
          <w:sz w:val="22"/>
          <w:szCs w:val="22"/>
        </w:rPr>
        <w:t xml:space="preserve"> se zmocněncem vlády na řešení specifických problémů ÚK </w:t>
      </w:r>
    </w:p>
    <w:p w:rsidR="00184761" w:rsidRDefault="00184761" w:rsidP="00184761">
      <w:pPr>
        <w:numPr>
          <w:ilvl w:val="0"/>
          <w:numId w:val="6"/>
        </w:numPr>
        <w:contextualSpacing/>
        <w:rPr>
          <w:rFonts w:ascii="Arial Narrow" w:hAnsi="Arial Narrow"/>
          <w:i/>
          <w:sz w:val="22"/>
          <w:szCs w:val="22"/>
        </w:rPr>
      </w:pPr>
      <w:r w:rsidRPr="00184761">
        <w:rPr>
          <w:rFonts w:ascii="Arial Narrow" w:hAnsi="Arial Narrow"/>
          <w:i/>
          <w:sz w:val="22"/>
          <w:szCs w:val="22"/>
        </w:rPr>
        <w:t>žádá zmocněnce vlády, aby předložil vládě návrh na provedení analýzy dopadů dalšího útlumu tradičních průmyslových odvětví v ÚK a následné zpracování koncepce rozvoje Ústeckého kraje,</w:t>
      </w:r>
      <w:r w:rsidRPr="00184761">
        <w:rPr>
          <w:i/>
        </w:rPr>
        <w:t xml:space="preserve"> </w:t>
      </w:r>
      <w:r w:rsidRPr="00184761">
        <w:rPr>
          <w:rFonts w:ascii="Arial Narrow" w:hAnsi="Arial Narrow"/>
          <w:i/>
          <w:sz w:val="22"/>
          <w:szCs w:val="22"/>
        </w:rPr>
        <w:t>která by řešila dokončení restrukturalizace regionu. Koncepce by měla definovat soubor systémových a finančních opatření a vymezit úkoly regionálních samospráv a státních orgánů stejně jako zdroje financování jednotlivých opatření. Oba dokumenty by dle HSR-ÚK měly být zpracovány v součinnosti kraje a dotčených resortů.</w:t>
      </w:r>
    </w:p>
    <w:p w:rsidR="006A6145" w:rsidRPr="00184761" w:rsidRDefault="006A6145" w:rsidP="006A6145">
      <w:pPr>
        <w:ind w:left="2130"/>
        <w:contextualSpacing/>
        <w:rPr>
          <w:rFonts w:ascii="Arial Narrow" w:hAnsi="Arial Narrow"/>
          <w:i/>
          <w:sz w:val="22"/>
          <w:szCs w:val="22"/>
        </w:rPr>
      </w:pPr>
    </w:p>
    <w:p w:rsidR="00184761" w:rsidRPr="006A6145" w:rsidRDefault="006A6145" w:rsidP="006A6145">
      <w:pPr>
        <w:tabs>
          <w:tab w:val="left" w:pos="1680"/>
        </w:tabs>
        <w:spacing w:after="20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V současnosti probíhají jednání s jednotlivými resorty o podpoře koncepčního řešení dokončení restrukturalizace. </w:t>
      </w:r>
      <w:r w:rsidR="002E74B5">
        <w:rPr>
          <w:rFonts w:ascii="Arial Narrow" w:eastAsiaTheme="minorHAnsi" w:hAnsi="Arial Narrow" w:cstheme="minorBidi"/>
          <w:sz w:val="22"/>
          <w:szCs w:val="22"/>
          <w:lang w:eastAsia="en-US"/>
        </w:rPr>
        <w:t>Koncepční řešení je navrženo zmocněncem vlády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pro Ústecký, Moravskoslezský a částečně Karlovarský kraj. O postupu bud</w:t>
      </w:r>
      <w:r w:rsidR="002E74B5">
        <w:rPr>
          <w:rFonts w:ascii="Arial Narrow" w:eastAsiaTheme="minorHAnsi" w:hAnsi="Arial Narrow" w:cstheme="minorBidi"/>
          <w:sz w:val="22"/>
          <w:szCs w:val="22"/>
          <w:lang w:eastAsia="en-US"/>
        </w:rPr>
        <w:t>e sekretariát HSR-ÚK informovat G. Nekolová z titulu regionální zástupkyně zmocněnce vlády.</w:t>
      </w:r>
    </w:p>
    <w:p w:rsidR="00184761" w:rsidRPr="001B5855" w:rsidRDefault="00184761" w:rsidP="00184761">
      <w:pPr>
        <w:spacing w:after="200" w:line="276" w:lineRule="auto"/>
        <w:jc w:val="left"/>
        <w:rPr>
          <w:rFonts w:ascii="Arial Narrow" w:eastAsiaTheme="minorHAnsi" w:hAnsi="Arial Narrow" w:cstheme="minorBidi"/>
          <w:b/>
          <w:sz w:val="22"/>
          <w:szCs w:val="22"/>
          <w:u w:val="single"/>
          <w:lang w:eastAsia="en-US"/>
        </w:rPr>
      </w:pPr>
      <w:r w:rsidRPr="001B5855">
        <w:rPr>
          <w:rFonts w:ascii="Arial Narrow" w:eastAsiaTheme="minorHAnsi" w:hAnsi="Arial Narrow" w:cstheme="minorBidi"/>
          <w:b/>
          <w:sz w:val="22"/>
          <w:szCs w:val="22"/>
          <w:u w:val="single"/>
          <w:lang w:eastAsia="en-US"/>
        </w:rPr>
        <w:lastRenderedPageBreak/>
        <w:t xml:space="preserve">Usnesení </w:t>
      </w:r>
      <w:r>
        <w:rPr>
          <w:rFonts w:ascii="Arial Narrow" w:eastAsiaTheme="minorHAnsi" w:hAnsi="Arial Narrow" w:cstheme="minorBidi"/>
          <w:b/>
          <w:sz w:val="22"/>
          <w:szCs w:val="22"/>
          <w:u w:val="single"/>
          <w:lang w:eastAsia="en-US"/>
        </w:rPr>
        <w:t>01/15</w:t>
      </w:r>
      <w:r w:rsidRPr="001B5855">
        <w:rPr>
          <w:rFonts w:ascii="Arial Narrow" w:eastAsiaTheme="minorHAnsi" w:hAnsi="Arial Narrow" w:cstheme="minorBidi"/>
          <w:b/>
          <w:sz w:val="22"/>
          <w:szCs w:val="22"/>
          <w:u w:val="single"/>
          <w:lang w:eastAsia="en-US"/>
        </w:rPr>
        <w:t>/P – Kontrola plnění usnesení</w:t>
      </w:r>
    </w:p>
    <w:p w:rsidR="00184761" w:rsidRPr="001B5855" w:rsidRDefault="00184761" w:rsidP="00184761">
      <w:pPr>
        <w:rPr>
          <w:rFonts w:ascii="Arial Narrow" w:hAnsi="Arial Narrow"/>
          <w:sz w:val="22"/>
          <w:szCs w:val="22"/>
        </w:rPr>
      </w:pPr>
      <w:r w:rsidRPr="001B5855">
        <w:rPr>
          <w:rFonts w:ascii="Arial Narrow" w:hAnsi="Arial Narrow"/>
          <w:sz w:val="22"/>
          <w:szCs w:val="22"/>
        </w:rPr>
        <w:t>Předsednictvo HSR-ÚK</w:t>
      </w:r>
    </w:p>
    <w:p w:rsidR="00184761" w:rsidRDefault="00184761" w:rsidP="00184761">
      <w:pPr>
        <w:pStyle w:val="Odstavecseseznamem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184761">
        <w:rPr>
          <w:rFonts w:ascii="Arial Narrow" w:hAnsi="Arial Narrow"/>
          <w:b/>
          <w:sz w:val="22"/>
          <w:szCs w:val="22"/>
        </w:rPr>
        <w:t>vzalo na vědomí</w:t>
      </w:r>
      <w:r w:rsidRPr="00184761">
        <w:rPr>
          <w:rFonts w:ascii="Arial Narrow" w:hAnsi="Arial Narrow"/>
          <w:sz w:val="22"/>
          <w:szCs w:val="22"/>
        </w:rPr>
        <w:t xml:space="preserve"> kontrolu plnění usnesení z předchozích jednání HSR-ÚK</w:t>
      </w:r>
    </w:p>
    <w:p w:rsidR="00184761" w:rsidRPr="00184761" w:rsidRDefault="00184761" w:rsidP="00184761">
      <w:pPr>
        <w:pStyle w:val="Odstavecseseznamem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ukládá </w:t>
      </w:r>
      <w:r>
        <w:rPr>
          <w:rFonts w:ascii="Arial Narrow" w:hAnsi="Arial Narrow"/>
          <w:sz w:val="22"/>
          <w:szCs w:val="22"/>
        </w:rPr>
        <w:t xml:space="preserve">sekretariátu ve spolupráci s HSRD a gestorem pro dopravu připravit výzvu </w:t>
      </w:r>
      <w:r w:rsidR="00A31264">
        <w:rPr>
          <w:rFonts w:ascii="Arial Narrow" w:hAnsi="Arial Narrow"/>
          <w:sz w:val="22"/>
          <w:szCs w:val="22"/>
        </w:rPr>
        <w:br/>
      </w:r>
      <w:r w:rsidR="002E74B5">
        <w:rPr>
          <w:rFonts w:ascii="Arial Narrow" w:hAnsi="Arial Narrow"/>
          <w:sz w:val="22"/>
          <w:szCs w:val="22"/>
        </w:rPr>
        <w:t>RHSD ČR s poukazem na neplnění usnesení RHSD ČR ve věci Stavu vodní dopravy v ČR</w:t>
      </w:r>
    </w:p>
    <w:p w:rsidR="00184761" w:rsidRPr="001B5855" w:rsidRDefault="00184761" w:rsidP="00184761">
      <w:pPr>
        <w:rPr>
          <w:rFonts w:ascii="Arial Narrow" w:hAnsi="Arial Narrow"/>
          <w:bCs/>
          <w:i/>
          <w:sz w:val="16"/>
          <w:szCs w:val="16"/>
        </w:rPr>
      </w:pPr>
    </w:p>
    <w:p w:rsidR="00184761" w:rsidRDefault="00184761" w:rsidP="00184761">
      <w:pPr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Hlasování: pro   9</w:t>
      </w:r>
      <w:r w:rsidRPr="001B5855">
        <w:rPr>
          <w:rFonts w:ascii="Arial Narrow" w:hAnsi="Arial Narrow"/>
          <w:bCs/>
          <w:i/>
          <w:sz w:val="16"/>
          <w:szCs w:val="16"/>
        </w:rPr>
        <w:t xml:space="preserve">   proti  </w:t>
      </w:r>
      <w:r>
        <w:rPr>
          <w:rFonts w:ascii="Arial Narrow" w:hAnsi="Arial Narrow"/>
          <w:bCs/>
          <w:i/>
          <w:sz w:val="16"/>
          <w:szCs w:val="16"/>
        </w:rPr>
        <w:t>0</w:t>
      </w:r>
      <w:r w:rsidRPr="001B5855">
        <w:rPr>
          <w:rFonts w:ascii="Arial Narrow" w:hAnsi="Arial Narrow"/>
          <w:bCs/>
          <w:i/>
          <w:sz w:val="16"/>
          <w:szCs w:val="16"/>
        </w:rPr>
        <w:t xml:space="preserve">     zdržel </w:t>
      </w:r>
      <w:proofErr w:type="gramStart"/>
      <w:r w:rsidRPr="001B5855">
        <w:rPr>
          <w:rFonts w:ascii="Arial Narrow" w:hAnsi="Arial Narrow"/>
          <w:bCs/>
          <w:i/>
          <w:sz w:val="16"/>
          <w:szCs w:val="16"/>
        </w:rPr>
        <w:t xml:space="preserve">se  </w:t>
      </w:r>
      <w:r>
        <w:rPr>
          <w:rFonts w:ascii="Arial Narrow" w:hAnsi="Arial Narrow"/>
          <w:bCs/>
          <w:i/>
          <w:sz w:val="16"/>
          <w:szCs w:val="16"/>
        </w:rPr>
        <w:t>0</w:t>
      </w:r>
      <w:proofErr w:type="gramEnd"/>
    </w:p>
    <w:p w:rsidR="00184761" w:rsidRPr="001B5855" w:rsidRDefault="00184761" w:rsidP="0018476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1B5855">
        <w:rPr>
          <w:rFonts w:ascii="Arial Narrow" w:hAnsi="Arial Narrow"/>
          <w:sz w:val="16"/>
          <w:szCs w:val="16"/>
        </w:rPr>
        <w:t xml:space="preserve">    </w:t>
      </w:r>
    </w:p>
    <w:p w:rsidR="003F7187" w:rsidRPr="003F7187" w:rsidRDefault="003F7187" w:rsidP="003F7187">
      <w:pPr>
        <w:spacing w:line="20" w:lineRule="atLeast"/>
        <w:rPr>
          <w:rFonts w:ascii="Arial Narrow" w:hAnsi="Arial Narrow"/>
          <w:b/>
          <w:sz w:val="22"/>
          <w:szCs w:val="22"/>
          <w:u w:val="single"/>
        </w:rPr>
      </w:pPr>
    </w:p>
    <w:p w:rsidR="009A6AD5" w:rsidRPr="009A6AD5" w:rsidRDefault="009A6AD5" w:rsidP="00184761">
      <w:pPr>
        <w:spacing w:after="120" w:line="276" w:lineRule="auto"/>
        <w:jc w:val="left"/>
        <w:rPr>
          <w:rFonts w:ascii="Arial Narrow" w:hAnsi="Arial Narrow"/>
          <w:b/>
          <w:sz w:val="22"/>
          <w:u w:val="single"/>
        </w:rPr>
      </w:pPr>
    </w:p>
    <w:p w:rsidR="003F7187" w:rsidRDefault="009A6AD5" w:rsidP="00184761">
      <w:pPr>
        <w:spacing w:after="120" w:line="276" w:lineRule="auto"/>
        <w:jc w:val="left"/>
        <w:rPr>
          <w:rFonts w:ascii="Arial Narrow" w:hAnsi="Arial Narrow"/>
          <w:b/>
          <w:sz w:val="22"/>
          <w:u w:val="single"/>
        </w:rPr>
      </w:pPr>
      <w:r w:rsidRPr="009A6AD5">
        <w:rPr>
          <w:rFonts w:ascii="Arial Narrow" w:hAnsi="Arial Narrow"/>
          <w:b/>
          <w:sz w:val="22"/>
          <w:u w:val="single"/>
        </w:rPr>
        <w:t>K BODU 2: Procedurální otázky</w:t>
      </w:r>
    </w:p>
    <w:p w:rsidR="009A6AD5" w:rsidRPr="002E74B5" w:rsidRDefault="00511BD0" w:rsidP="002E74B5">
      <w:pPr>
        <w:pStyle w:val="Odstavecseseznamem"/>
        <w:numPr>
          <w:ilvl w:val="0"/>
          <w:numId w:val="12"/>
        </w:numPr>
        <w:spacing w:after="120" w:line="276" w:lineRule="auto"/>
        <w:jc w:val="left"/>
        <w:rPr>
          <w:rFonts w:ascii="Arial Narrow" w:hAnsi="Arial Narrow"/>
          <w:sz w:val="22"/>
        </w:rPr>
      </w:pPr>
      <w:r w:rsidRPr="002E74B5">
        <w:rPr>
          <w:rFonts w:ascii="Arial Narrow" w:hAnsi="Arial Narrow"/>
          <w:sz w:val="22"/>
        </w:rPr>
        <w:t xml:space="preserve">G. Nekolová, tajemnice HSR-ÚK informovala přítomné o rozšíření pracovního místa na sekretariátu HSR-ÚK. Nově vytvořené pracovní místo bude dotované z EU v rámci projektu, tudíž HSR-ÚK nevznikají žádné náklady. Na toto pracovní místo nastoupí Šárka Vaníčková, která v minulosti pracovala pro poslaneckou kancelář. </w:t>
      </w:r>
    </w:p>
    <w:p w:rsidR="00511BD0" w:rsidRDefault="00511BD0" w:rsidP="002E74B5">
      <w:pPr>
        <w:pStyle w:val="Odstavecseseznamem"/>
        <w:numPr>
          <w:ilvl w:val="0"/>
          <w:numId w:val="12"/>
        </w:numPr>
        <w:spacing w:after="120" w:line="276" w:lineRule="auto"/>
        <w:jc w:val="left"/>
        <w:rPr>
          <w:rFonts w:ascii="Arial Narrow" w:hAnsi="Arial Narrow"/>
          <w:sz w:val="22"/>
        </w:rPr>
      </w:pPr>
      <w:r w:rsidRPr="002E74B5">
        <w:rPr>
          <w:rFonts w:ascii="Arial Narrow" w:hAnsi="Arial Narrow"/>
          <w:sz w:val="22"/>
        </w:rPr>
        <w:t>Ing Radek Vonka</w:t>
      </w:r>
      <w:r w:rsidR="0072344E" w:rsidRPr="002E74B5">
        <w:rPr>
          <w:rFonts w:ascii="Arial Narrow" w:hAnsi="Arial Narrow"/>
          <w:sz w:val="22"/>
        </w:rPr>
        <w:t xml:space="preserve">, předseda HSRÚ </w:t>
      </w:r>
      <w:r w:rsidR="00141401" w:rsidRPr="002E74B5">
        <w:rPr>
          <w:rFonts w:ascii="Arial Narrow" w:hAnsi="Arial Narrow"/>
          <w:sz w:val="22"/>
        </w:rPr>
        <w:t xml:space="preserve">doporučil HSR-ÚK schválit další prioritu a ustavit novou gesci pod názvem výzkum a inovace. Jako gestor byl doporučen Robin Čumpelík, ze společnosti </w:t>
      </w:r>
      <w:proofErr w:type="spellStart"/>
      <w:r w:rsidR="00141401" w:rsidRPr="002E74B5">
        <w:rPr>
          <w:rFonts w:ascii="Arial Narrow" w:hAnsi="Arial Narrow"/>
          <w:sz w:val="22"/>
        </w:rPr>
        <w:t>Nupharo</w:t>
      </w:r>
      <w:proofErr w:type="spellEnd"/>
      <w:r w:rsidR="00141401" w:rsidRPr="002E74B5">
        <w:rPr>
          <w:rFonts w:ascii="Arial Narrow" w:hAnsi="Arial Narrow"/>
          <w:sz w:val="22"/>
        </w:rPr>
        <w:t xml:space="preserve">. Na území Ústí nad Labem vzniká technologický park </w:t>
      </w:r>
      <w:proofErr w:type="spellStart"/>
      <w:r w:rsidR="00141401" w:rsidRPr="002E74B5">
        <w:rPr>
          <w:rFonts w:ascii="Arial Narrow" w:hAnsi="Arial Narrow"/>
          <w:sz w:val="22"/>
        </w:rPr>
        <w:t>Nupharo</w:t>
      </w:r>
      <w:proofErr w:type="spellEnd"/>
      <w:r w:rsidR="00141401" w:rsidRPr="002E74B5">
        <w:rPr>
          <w:rFonts w:ascii="Arial Narrow" w:hAnsi="Arial Narrow"/>
          <w:sz w:val="22"/>
        </w:rPr>
        <w:t>, ve kterém se začínají sdružovat</w:t>
      </w:r>
      <w:r w:rsidR="009C5892" w:rsidRPr="002E74B5">
        <w:rPr>
          <w:rFonts w:ascii="Arial Narrow" w:hAnsi="Arial Narrow"/>
          <w:sz w:val="22"/>
        </w:rPr>
        <w:t xml:space="preserve"> aktivity v oblasti energetiky. Hlavním partnerem technologického </w:t>
      </w:r>
      <w:r w:rsidR="00141401" w:rsidRPr="002E74B5">
        <w:rPr>
          <w:rFonts w:ascii="Arial Narrow" w:hAnsi="Arial Narrow"/>
          <w:sz w:val="22"/>
        </w:rPr>
        <w:t>parku</w:t>
      </w:r>
      <w:r w:rsidR="009C5892" w:rsidRPr="002E74B5">
        <w:rPr>
          <w:rFonts w:ascii="Arial Narrow" w:hAnsi="Arial Narrow"/>
          <w:sz w:val="22"/>
        </w:rPr>
        <w:t xml:space="preserve"> </w:t>
      </w:r>
      <w:proofErr w:type="spellStart"/>
      <w:r w:rsidR="009C5892" w:rsidRPr="002E74B5">
        <w:rPr>
          <w:rFonts w:ascii="Arial Narrow" w:hAnsi="Arial Narrow"/>
          <w:sz w:val="22"/>
        </w:rPr>
        <w:t>Nupharo</w:t>
      </w:r>
      <w:proofErr w:type="spellEnd"/>
      <w:r w:rsidR="00141401" w:rsidRPr="002E74B5">
        <w:rPr>
          <w:rFonts w:ascii="Arial Narrow" w:hAnsi="Arial Narrow"/>
          <w:sz w:val="22"/>
        </w:rPr>
        <w:t xml:space="preserve"> je významná společnost ABB. </w:t>
      </w:r>
    </w:p>
    <w:p w:rsidR="002428FA" w:rsidRPr="002E74B5" w:rsidRDefault="002428FA" w:rsidP="002428FA">
      <w:pPr>
        <w:pStyle w:val="Odstavecseseznamem"/>
        <w:spacing w:after="120" w:line="276" w:lineRule="auto"/>
        <w:jc w:val="left"/>
        <w:rPr>
          <w:rFonts w:ascii="Arial Narrow" w:hAnsi="Arial Narrow"/>
          <w:sz w:val="22"/>
        </w:rPr>
      </w:pPr>
    </w:p>
    <w:p w:rsidR="00141401" w:rsidRPr="00141401" w:rsidRDefault="00141401" w:rsidP="00141401">
      <w:pPr>
        <w:spacing w:after="120" w:line="276" w:lineRule="auto"/>
        <w:jc w:val="left"/>
        <w:rPr>
          <w:rFonts w:ascii="Arial Narrow" w:hAnsi="Arial Narrow"/>
          <w:b/>
          <w:sz w:val="22"/>
          <w:u w:val="single"/>
        </w:rPr>
      </w:pPr>
      <w:r w:rsidRPr="00141401">
        <w:rPr>
          <w:rFonts w:ascii="Arial Narrow" w:hAnsi="Arial Narrow"/>
          <w:b/>
          <w:sz w:val="22"/>
          <w:u w:val="single"/>
        </w:rPr>
        <w:t>Usnesení 02/15/P – Procedurální otázky</w:t>
      </w:r>
    </w:p>
    <w:p w:rsidR="00141401" w:rsidRPr="00141401" w:rsidRDefault="00141401" w:rsidP="00141401">
      <w:pPr>
        <w:rPr>
          <w:rFonts w:ascii="Arial Narrow" w:hAnsi="Arial Narrow"/>
          <w:sz w:val="22"/>
          <w:szCs w:val="22"/>
        </w:rPr>
      </w:pPr>
      <w:r w:rsidRPr="00141401">
        <w:rPr>
          <w:rFonts w:ascii="Arial Narrow" w:hAnsi="Arial Narrow"/>
          <w:sz w:val="22"/>
          <w:szCs w:val="22"/>
        </w:rPr>
        <w:t>Předsednictvo HSR-ÚK</w:t>
      </w:r>
    </w:p>
    <w:p w:rsidR="00141401" w:rsidRPr="00141401" w:rsidRDefault="00141401" w:rsidP="00141401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Arial Narrow" w:hAnsi="Arial Narrow"/>
          <w:sz w:val="22"/>
          <w:szCs w:val="22"/>
        </w:rPr>
      </w:pPr>
      <w:r w:rsidRPr="00141401">
        <w:rPr>
          <w:rFonts w:ascii="Arial Narrow" w:hAnsi="Arial Narrow"/>
          <w:b/>
          <w:sz w:val="22"/>
          <w:szCs w:val="22"/>
        </w:rPr>
        <w:t>bylo seznámeno</w:t>
      </w:r>
      <w:r w:rsidRPr="00141401">
        <w:rPr>
          <w:rFonts w:ascii="Arial Narrow" w:hAnsi="Arial Narrow"/>
          <w:sz w:val="22"/>
          <w:szCs w:val="22"/>
        </w:rPr>
        <w:t xml:space="preserve"> s personálním obsazením sekretariátu HSR-ÚK </w:t>
      </w:r>
    </w:p>
    <w:p w:rsidR="00141401" w:rsidRPr="00141401" w:rsidRDefault="00141401" w:rsidP="00141401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Arial Narrow" w:hAnsi="Arial Narrow"/>
          <w:sz w:val="22"/>
          <w:szCs w:val="22"/>
        </w:rPr>
      </w:pPr>
      <w:r w:rsidRPr="00141401">
        <w:rPr>
          <w:rFonts w:ascii="Arial Narrow" w:hAnsi="Arial Narrow"/>
          <w:b/>
          <w:sz w:val="22"/>
          <w:szCs w:val="22"/>
        </w:rPr>
        <w:t xml:space="preserve">ustavilo </w:t>
      </w:r>
      <w:r w:rsidRPr="00141401">
        <w:rPr>
          <w:rFonts w:ascii="Arial Narrow" w:hAnsi="Arial Narrow"/>
          <w:sz w:val="22"/>
          <w:szCs w:val="22"/>
        </w:rPr>
        <w:t>gesci s názvem inovace</w:t>
      </w:r>
    </w:p>
    <w:p w:rsidR="00141401" w:rsidRPr="00141401" w:rsidRDefault="00141401" w:rsidP="00141401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Arial Narrow" w:hAnsi="Arial Narrow"/>
          <w:sz w:val="22"/>
          <w:szCs w:val="22"/>
        </w:rPr>
      </w:pPr>
      <w:r w:rsidRPr="00141401">
        <w:rPr>
          <w:rFonts w:ascii="Arial Narrow" w:hAnsi="Arial Narrow"/>
          <w:b/>
          <w:sz w:val="22"/>
          <w:szCs w:val="22"/>
        </w:rPr>
        <w:t>jmenovalo</w:t>
      </w:r>
      <w:r w:rsidRPr="00141401">
        <w:rPr>
          <w:rFonts w:ascii="Arial Narrow" w:hAnsi="Arial Narrow"/>
          <w:sz w:val="22"/>
          <w:szCs w:val="22"/>
        </w:rPr>
        <w:t xml:space="preserve"> Robina </w:t>
      </w:r>
      <w:proofErr w:type="spellStart"/>
      <w:r w:rsidRPr="00141401">
        <w:rPr>
          <w:rFonts w:ascii="Arial Narrow" w:hAnsi="Arial Narrow"/>
          <w:sz w:val="22"/>
          <w:szCs w:val="22"/>
        </w:rPr>
        <w:t>Čumpelíka</w:t>
      </w:r>
      <w:proofErr w:type="spellEnd"/>
      <w:r w:rsidRPr="00141401">
        <w:rPr>
          <w:rFonts w:ascii="Arial Narrow" w:hAnsi="Arial Narrow"/>
          <w:sz w:val="22"/>
          <w:szCs w:val="22"/>
        </w:rPr>
        <w:t xml:space="preserve"> ze společnosti </w:t>
      </w:r>
      <w:proofErr w:type="spellStart"/>
      <w:r w:rsidRPr="00141401">
        <w:rPr>
          <w:rFonts w:ascii="Arial Narrow" w:hAnsi="Arial Narrow"/>
          <w:sz w:val="22"/>
          <w:szCs w:val="22"/>
        </w:rPr>
        <w:t>Nupharo</w:t>
      </w:r>
      <w:proofErr w:type="spellEnd"/>
      <w:r w:rsidRPr="00141401">
        <w:rPr>
          <w:rFonts w:ascii="Arial Narrow" w:hAnsi="Arial Narrow"/>
          <w:sz w:val="22"/>
          <w:szCs w:val="22"/>
        </w:rPr>
        <w:t xml:space="preserve"> </w:t>
      </w:r>
      <w:r w:rsidR="004255B3">
        <w:rPr>
          <w:rFonts w:ascii="Arial Narrow" w:hAnsi="Arial Narrow"/>
          <w:sz w:val="22"/>
          <w:szCs w:val="22"/>
        </w:rPr>
        <w:t>gestorem v problematice inovací.</w:t>
      </w:r>
    </w:p>
    <w:p w:rsidR="00141401" w:rsidRPr="00141401" w:rsidRDefault="00141401" w:rsidP="00141401">
      <w:pPr>
        <w:ind w:left="567"/>
        <w:rPr>
          <w:rFonts w:ascii="Arial Narrow" w:hAnsi="Arial Narrow"/>
          <w:sz w:val="22"/>
          <w:szCs w:val="22"/>
        </w:rPr>
      </w:pPr>
    </w:p>
    <w:p w:rsidR="00141401" w:rsidRPr="00141401" w:rsidRDefault="00141401" w:rsidP="00141401">
      <w:pPr>
        <w:rPr>
          <w:rFonts w:ascii="Arial Narrow" w:hAnsi="Arial Narrow"/>
          <w:bCs/>
          <w:sz w:val="16"/>
          <w:szCs w:val="16"/>
          <w:u w:val="single"/>
        </w:rPr>
      </w:pPr>
      <w:r>
        <w:rPr>
          <w:rFonts w:ascii="Arial Narrow" w:hAnsi="Arial Narrow"/>
          <w:bCs/>
          <w:i/>
          <w:sz w:val="16"/>
          <w:szCs w:val="16"/>
        </w:rPr>
        <w:t xml:space="preserve">Hlasování: </w:t>
      </w:r>
      <w:r w:rsidRPr="00141401">
        <w:rPr>
          <w:rFonts w:ascii="Arial Narrow" w:hAnsi="Arial Narrow"/>
          <w:bCs/>
          <w:i/>
          <w:sz w:val="16"/>
          <w:szCs w:val="16"/>
        </w:rPr>
        <w:t xml:space="preserve">pro   9     proti   0    zdržel </w:t>
      </w:r>
      <w:proofErr w:type="gramStart"/>
      <w:r w:rsidRPr="00141401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141401" w:rsidRPr="00141401" w:rsidRDefault="00141401" w:rsidP="0014140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Usnesení </w:t>
      </w:r>
      <w:r w:rsidRPr="00141401">
        <w:rPr>
          <w:rFonts w:ascii="Arial Narrow" w:hAnsi="Arial Narrow"/>
          <w:b/>
          <w:bCs/>
          <w:sz w:val="16"/>
          <w:szCs w:val="16"/>
        </w:rPr>
        <w:t xml:space="preserve">schváleno   </w:t>
      </w:r>
    </w:p>
    <w:p w:rsidR="00141401" w:rsidRDefault="00141401" w:rsidP="00184761">
      <w:pPr>
        <w:spacing w:after="120" w:line="276" w:lineRule="auto"/>
        <w:jc w:val="left"/>
        <w:rPr>
          <w:rFonts w:ascii="Arial Narrow" w:hAnsi="Arial Narrow"/>
          <w:sz w:val="16"/>
          <w:szCs w:val="16"/>
        </w:rPr>
      </w:pPr>
    </w:p>
    <w:p w:rsidR="00F64F7B" w:rsidRDefault="00F64F7B" w:rsidP="00184761">
      <w:pPr>
        <w:spacing w:after="120" w:line="276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</w:p>
    <w:p w:rsidR="00AC7298" w:rsidRPr="00597310" w:rsidRDefault="00AC7298" w:rsidP="00184761">
      <w:pPr>
        <w:spacing w:after="120" w:line="276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AC7298">
        <w:rPr>
          <w:rFonts w:ascii="Arial Narrow" w:hAnsi="Arial Narrow"/>
          <w:b/>
          <w:sz w:val="22"/>
          <w:szCs w:val="22"/>
          <w:u w:val="single"/>
        </w:rPr>
        <w:t>K BODU 3: Jednání zástupců HSR-ÚK a regionálních partnerů s předsedou vlády k prolomení těžebních limitů</w:t>
      </w:r>
    </w:p>
    <w:p w:rsidR="00597310" w:rsidRDefault="00B73064" w:rsidP="001D1853">
      <w:pPr>
        <w:spacing w:after="120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JUDr. R. </w:t>
      </w:r>
      <w:proofErr w:type="spellStart"/>
      <w:r>
        <w:rPr>
          <w:rFonts w:ascii="Arial Narrow" w:hAnsi="Arial Narrow" w:cs="Arial"/>
          <w:bCs/>
          <w:iCs/>
          <w:color w:val="000000"/>
          <w:sz w:val="22"/>
          <w:szCs w:val="22"/>
        </w:rPr>
        <w:t>Falbr</w:t>
      </w:r>
      <w:proofErr w:type="spellEnd"/>
      <w:r>
        <w:rPr>
          <w:rFonts w:ascii="Arial Narrow" w:hAnsi="Arial Narrow" w:cs="Arial"/>
          <w:bCs/>
          <w:iCs/>
          <w:color w:val="000000"/>
          <w:sz w:val="22"/>
          <w:szCs w:val="22"/>
        </w:rPr>
        <w:t>, informoval přítomné o jednání zástupců HSR-ÚK a regionálních partnerů s předsedou vlády Boh</w:t>
      </w:r>
      <w:r w:rsidR="002E74B5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uslavem Sobotkou. Jednání se </w:t>
      </w:r>
      <w:r>
        <w:rPr>
          <w:rFonts w:ascii="Arial Narrow" w:hAnsi="Arial Narrow" w:cs="Arial"/>
          <w:bCs/>
          <w:iCs/>
          <w:color w:val="000000"/>
          <w:sz w:val="22"/>
          <w:szCs w:val="22"/>
        </w:rPr>
        <w:t>zúčastnila Ing. Helena Veverková, předsedkyně HSRM, Gabriela Nekolová, tajemnice HSR-ÚK, Mgr. Jan Paparega, primátor města Most</w:t>
      </w:r>
      <w:r w:rsidR="002E74B5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 a Mgr. Martin Klika, radní</w:t>
      </w:r>
      <w:r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 Ústeckého kraje. </w:t>
      </w:r>
      <w:r w:rsidR="00FD5AF5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Hlavním důvodem jednání bylo zdůvodnit, proč HSR-ÚK požaduje úplné prolomení těžebních limitů. </w:t>
      </w:r>
      <w:r w:rsidR="002E74B5">
        <w:rPr>
          <w:rFonts w:ascii="Arial Narrow" w:hAnsi="Arial Narrow" w:cs="Arial"/>
          <w:bCs/>
          <w:iCs/>
          <w:color w:val="000000"/>
          <w:sz w:val="22"/>
          <w:szCs w:val="22"/>
        </w:rPr>
        <w:t>Zástupci regionu požádali premiéra o uskutečnění výjezdního zasedání vlády v ÚK.</w:t>
      </w:r>
    </w:p>
    <w:p w:rsidR="002E74B5" w:rsidRDefault="00750415" w:rsidP="001D1853">
      <w:pPr>
        <w:spacing w:after="120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Ing. Veverková, předsedkyně HSRM doplnila </w:t>
      </w:r>
      <w:r w:rsidR="00904AAE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slova R. </w:t>
      </w:r>
      <w:proofErr w:type="spellStart"/>
      <w:r w:rsidR="00904AAE">
        <w:rPr>
          <w:rFonts w:ascii="Arial Narrow" w:hAnsi="Arial Narrow" w:cs="Arial"/>
          <w:bCs/>
          <w:iCs/>
          <w:color w:val="000000"/>
          <w:sz w:val="22"/>
          <w:szCs w:val="22"/>
        </w:rPr>
        <w:t>Falbra</w:t>
      </w:r>
      <w:proofErr w:type="spellEnd"/>
      <w:r w:rsidR="00904AAE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 tím, že v diskuzi s premiérem Sobotkou se probírala zejména otázka dopadu </w:t>
      </w:r>
      <w:r w:rsidR="002E74B5">
        <w:rPr>
          <w:rFonts w:ascii="Arial Narrow" w:hAnsi="Arial Narrow" w:cs="Arial"/>
          <w:bCs/>
          <w:iCs/>
          <w:color w:val="000000"/>
          <w:sz w:val="22"/>
          <w:szCs w:val="22"/>
        </w:rPr>
        <w:t>na zaměstnanost.</w:t>
      </w:r>
    </w:p>
    <w:p w:rsidR="002E74B5" w:rsidRDefault="00904AAE" w:rsidP="001D1853">
      <w:pPr>
        <w:spacing w:after="120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>J. Cingr, člen HSR-ÚK v souvislosti s tímto tématem</w:t>
      </w:r>
      <w:r w:rsidR="002E74B5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 připomněl, že d</w:t>
      </w:r>
      <w:r>
        <w:rPr>
          <w:rFonts w:ascii="Arial Narrow" w:hAnsi="Arial Narrow" w:cs="Arial"/>
          <w:bCs/>
          <w:iCs/>
          <w:color w:val="000000"/>
          <w:sz w:val="22"/>
          <w:szCs w:val="22"/>
        </w:rPr>
        <w:t>ne 20. dubna 2015 bude zastupitelstvo ÚK zaujímat</w:t>
      </w:r>
      <w:r w:rsidR="002E74B5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 stanovisko k </w:t>
      </w:r>
      <w:r w:rsidR="009C5892">
        <w:rPr>
          <w:rFonts w:ascii="Arial Narrow" w:hAnsi="Arial Narrow" w:cs="Arial"/>
          <w:bCs/>
          <w:iCs/>
          <w:color w:val="000000"/>
          <w:sz w:val="22"/>
          <w:szCs w:val="22"/>
        </w:rPr>
        <w:t>prolomení těžebních limitů.</w:t>
      </w:r>
      <w:r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 </w:t>
      </w:r>
    </w:p>
    <w:p w:rsidR="00904AAE" w:rsidRDefault="00904AAE" w:rsidP="001D1853">
      <w:pPr>
        <w:spacing w:after="120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>M. Tlapák, statutární zástupce HSR-ÚK</w:t>
      </w:r>
      <w:r w:rsidR="00F63BB5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 požádal J. Foldynu, poslance ČSSD</w:t>
      </w:r>
      <w:r w:rsidR="00EA4AC5">
        <w:rPr>
          <w:rFonts w:ascii="Arial Narrow" w:hAnsi="Arial Narrow" w:cs="Arial"/>
          <w:bCs/>
          <w:iCs/>
          <w:color w:val="000000"/>
          <w:sz w:val="22"/>
          <w:szCs w:val="22"/>
        </w:rPr>
        <w:t>, aby při projednávání novely Horního zákona v poslanecké sn</w:t>
      </w:r>
      <w:r w:rsidR="002E74B5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ěmovně prosadil navrácení paragrafu o </w:t>
      </w:r>
      <w:r w:rsidR="00EA4AC5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vyvlastnění ve veřejném zájmu. </w:t>
      </w:r>
    </w:p>
    <w:p w:rsidR="002428FA" w:rsidRDefault="00EA4AC5" w:rsidP="001D1853">
      <w:pPr>
        <w:spacing w:after="120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J. Foldyna, poslanec ČSSD </w:t>
      </w:r>
      <w:r w:rsidR="002E74B5">
        <w:rPr>
          <w:rFonts w:ascii="Arial Narrow" w:hAnsi="Arial Narrow" w:cs="Arial"/>
          <w:bCs/>
          <w:iCs/>
          <w:color w:val="000000"/>
          <w:sz w:val="22"/>
          <w:szCs w:val="22"/>
        </w:rPr>
        <w:t>n</w:t>
      </w:r>
      <w:r w:rsidR="00A750AB">
        <w:rPr>
          <w:rFonts w:ascii="Arial Narrow" w:hAnsi="Arial Narrow" w:cs="Arial"/>
          <w:bCs/>
          <w:iCs/>
          <w:color w:val="000000"/>
          <w:sz w:val="22"/>
          <w:szCs w:val="22"/>
        </w:rPr>
        <w:t>avrhnul uskutečnit s</w:t>
      </w:r>
      <w:r w:rsidR="002E74B5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eminář pro členy Parlamentu ČR k problematice Horního zákona. </w:t>
      </w:r>
      <w:r w:rsidR="00BC1297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Účastníkem semináře by měl být také ministr průmyslu a obchodu Jan Mládek. </w:t>
      </w:r>
    </w:p>
    <w:p w:rsidR="002428FA" w:rsidRDefault="00BC1297" w:rsidP="001D1853">
      <w:pPr>
        <w:spacing w:after="120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>V. Aubrecht, předseda HSRT sdělil, že Horní zákon se netýká pouze Mostecka, ale celé České republiky</w:t>
      </w:r>
      <w:r w:rsidR="00D9704D">
        <w:rPr>
          <w:rFonts w:ascii="Arial Narrow" w:hAnsi="Arial Narrow" w:cs="Arial"/>
          <w:bCs/>
          <w:iCs/>
          <w:color w:val="000000"/>
          <w:sz w:val="22"/>
          <w:szCs w:val="22"/>
        </w:rPr>
        <w:t>. Pokud se do Horního zákona nevrátí možno</w:t>
      </w:r>
      <w:r w:rsidR="002428FA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st vyvlastnění, je ohrožen rozvoj </w:t>
      </w:r>
      <w:r w:rsidR="00D9704D">
        <w:rPr>
          <w:rFonts w:ascii="Arial Narrow" w:hAnsi="Arial Narrow" w:cs="Arial"/>
          <w:bCs/>
          <w:iCs/>
          <w:color w:val="000000"/>
          <w:sz w:val="22"/>
          <w:szCs w:val="22"/>
        </w:rPr>
        <w:t>průmysl</w:t>
      </w:r>
      <w:r w:rsidR="002428FA">
        <w:rPr>
          <w:rFonts w:ascii="Arial Narrow" w:hAnsi="Arial Narrow" w:cs="Arial"/>
          <w:bCs/>
          <w:iCs/>
          <w:color w:val="000000"/>
          <w:sz w:val="22"/>
          <w:szCs w:val="22"/>
        </w:rPr>
        <w:t>u.</w:t>
      </w:r>
    </w:p>
    <w:p w:rsidR="002428FA" w:rsidRDefault="002428FA" w:rsidP="00904AAE">
      <w:pPr>
        <w:spacing w:after="120"/>
        <w:jc w:val="left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</w:p>
    <w:p w:rsidR="00AA4BC5" w:rsidRDefault="00AA4BC5" w:rsidP="00904AAE">
      <w:pPr>
        <w:spacing w:after="120"/>
        <w:jc w:val="left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</w:p>
    <w:p w:rsidR="00AA4BC5" w:rsidRDefault="00AA4BC5" w:rsidP="00904AAE">
      <w:pPr>
        <w:spacing w:after="120"/>
        <w:jc w:val="left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</w:p>
    <w:p w:rsidR="00AA4BC5" w:rsidRDefault="00AA4BC5" w:rsidP="00904AAE">
      <w:pPr>
        <w:spacing w:after="120"/>
        <w:jc w:val="left"/>
        <w:outlineLvl w:val="4"/>
        <w:rPr>
          <w:rFonts w:ascii="Arial Narrow" w:hAnsi="Arial Narrow" w:cs="Arial"/>
          <w:bCs/>
          <w:iCs/>
          <w:color w:val="000000"/>
          <w:sz w:val="22"/>
          <w:szCs w:val="22"/>
        </w:rPr>
      </w:pPr>
    </w:p>
    <w:p w:rsidR="00D9704D" w:rsidRPr="00D9704D" w:rsidRDefault="00D9704D" w:rsidP="00904AAE">
      <w:pPr>
        <w:spacing w:after="120"/>
        <w:jc w:val="left"/>
        <w:outlineLvl w:val="4"/>
        <w:rPr>
          <w:rFonts w:ascii="Arial Narrow" w:hAnsi="Arial Narrow"/>
          <w:b/>
          <w:sz w:val="22"/>
          <w:szCs w:val="22"/>
          <w:u w:val="single"/>
        </w:rPr>
      </w:pPr>
      <w:r w:rsidRPr="00D9704D">
        <w:rPr>
          <w:rFonts w:ascii="Arial Narrow" w:hAnsi="Arial Narrow" w:cs="Arial"/>
          <w:b/>
          <w:bCs/>
          <w:iCs/>
          <w:color w:val="000000"/>
          <w:sz w:val="22"/>
          <w:szCs w:val="22"/>
          <w:u w:val="single"/>
        </w:rPr>
        <w:lastRenderedPageBreak/>
        <w:t>Usnesení 03/15/P – Jednání zástupců HSR-ÚK a regionálních partnerů s předsedou vlády k prolomení těžebních limitů</w:t>
      </w:r>
    </w:p>
    <w:p w:rsidR="004E6994" w:rsidRDefault="00D9704D" w:rsidP="001D1853">
      <w:pPr>
        <w:rPr>
          <w:rFonts w:ascii="Arial Narrow" w:hAnsi="Arial Narrow"/>
          <w:sz w:val="22"/>
          <w:szCs w:val="22"/>
        </w:rPr>
      </w:pPr>
      <w:r w:rsidRPr="00D9704D">
        <w:rPr>
          <w:rFonts w:ascii="Arial Narrow" w:hAnsi="Arial Narrow"/>
          <w:sz w:val="22"/>
          <w:szCs w:val="22"/>
        </w:rPr>
        <w:t>Předsednictvo HSR-ÚK</w:t>
      </w:r>
    </w:p>
    <w:p w:rsidR="00664CE4" w:rsidRDefault="00664CE4" w:rsidP="001D1853">
      <w:pPr>
        <w:spacing w:line="276" w:lineRule="auto"/>
        <w:ind w:left="708"/>
        <w:rPr>
          <w:rFonts w:ascii="Arial Narrow" w:eastAsia="Calibri" w:hAnsi="Arial Narrow"/>
          <w:sz w:val="22"/>
          <w:szCs w:val="22"/>
          <w:lang w:eastAsia="en-US"/>
        </w:rPr>
      </w:pPr>
      <w:r w:rsidRPr="00664CE4">
        <w:rPr>
          <w:rFonts w:ascii="Arial Narrow" w:eastAsia="Calibri" w:hAnsi="Arial Narrow"/>
          <w:b/>
          <w:sz w:val="22"/>
          <w:szCs w:val="22"/>
          <w:lang w:eastAsia="en-US"/>
        </w:rPr>
        <w:t>vzalo na vědomí</w:t>
      </w:r>
      <w:r w:rsidRPr="00664CE4">
        <w:rPr>
          <w:rFonts w:ascii="Arial Narrow" w:eastAsia="Calibri" w:hAnsi="Arial Narrow"/>
          <w:sz w:val="22"/>
          <w:szCs w:val="22"/>
          <w:lang w:eastAsia="en-US"/>
        </w:rPr>
        <w:t xml:space="preserve"> informaci předsedy HSR-ÚK týkající se jednání HSR-ÚK v problematice prolomení těžebních limitů.</w:t>
      </w:r>
    </w:p>
    <w:p w:rsidR="00664CE4" w:rsidRDefault="00664CE4" w:rsidP="001D1853">
      <w:pPr>
        <w:spacing w:line="276" w:lineRule="auto"/>
        <w:ind w:left="708"/>
        <w:rPr>
          <w:rFonts w:ascii="Arial Narrow" w:eastAsia="Calibri" w:hAnsi="Arial Narrow"/>
          <w:sz w:val="22"/>
          <w:szCs w:val="22"/>
          <w:lang w:eastAsia="en-US"/>
        </w:rPr>
      </w:pPr>
      <w:r w:rsidRPr="00664CE4">
        <w:rPr>
          <w:rFonts w:ascii="Arial Narrow" w:eastAsia="Calibri" w:hAnsi="Arial Narrow"/>
          <w:b/>
          <w:sz w:val="22"/>
          <w:szCs w:val="22"/>
          <w:lang w:eastAsia="en-US"/>
        </w:rPr>
        <w:t xml:space="preserve">ukládá </w:t>
      </w:r>
      <w:r>
        <w:rPr>
          <w:rFonts w:ascii="Arial Narrow" w:eastAsia="Calibri" w:hAnsi="Arial Narrow"/>
          <w:sz w:val="22"/>
          <w:szCs w:val="22"/>
          <w:lang w:eastAsia="en-US"/>
        </w:rPr>
        <w:t>gestorovi pro energetiku M. Tlapákovi v součinnosti s posla</w:t>
      </w:r>
      <w:r w:rsidR="002428FA">
        <w:rPr>
          <w:rFonts w:ascii="Arial Narrow" w:eastAsia="Calibri" w:hAnsi="Arial Narrow"/>
          <w:sz w:val="22"/>
          <w:szCs w:val="22"/>
          <w:lang w:eastAsia="en-US"/>
        </w:rPr>
        <w:t>ncem J. Foldynou, poslancem a členem Hospodářského výboru PSP ČR, zajistit uspořádání semináře pro členy Parlamentu ČR k problematice Horního zákona.</w:t>
      </w:r>
    </w:p>
    <w:p w:rsidR="00664CE4" w:rsidRPr="00664CE4" w:rsidRDefault="00664CE4" w:rsidP="00664CE4">
      <w:pPr>
        <w:spacing w:line="276" w:lineRule="auto"/>
        <w:ind w:firstLine="708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664CE4" w:rsidRPr="00141401" w:rsidRDefault="00664CE4" w:rsidP="00664CE4">
      <w:pPr>
        <w:rPr>
          <w:rFonts w:ascii="Arial Narrow" w:hAnsi="Arial Narrow"/>
          <w:bCs/>
          <w:sz w:val="16"/>
          <w:szCs w:val="16"/>
          <w:u w:val="single"/>
        </w:rPr>
      </w:pPr>
      <w:r>
        <w:rPr>
          <w:rFonts w:ascii="Arial Narrow" w:hAnsi="Arial Narrow"/>
          <w:bCs/>
          <w:i/>
          <w:sz w:val="16"/>
          <w:szCs w:val="16"/>
        </w:rPr>
        <w:t xml:space="preserve">Hlasování: </w:t>
      </w:r>
      <w:r w:rsidRPr="00141401">
        <w:rPr>
          <w:rFonts w:ascii="Arial Narrow" w:hAnsi="Arial Narrow"/>
          <w:bCs/>
          <w:i/>
          <w:sz w:val="16"/>
          <w:szCs w:val="16"/>
        </w:rPr>
        <w:t xml:space="preserve">pro   9     proti   0    zdržel </w:t>
      </w:r>
      <w:proofErr w:type="gramStart"/>
      <w:r w:rsidRPr="00141401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664CE4" w:rsidRPr="00141401" w:rsidRDefault="00664CE4" w:rsidP="00664CE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Usnesení </w:t>
      </w:r>
      <w:r w:rsidRPr="00141401">
        <w:rPr>
          <w:rFonts w:ascii="Arial Narrow" w:hAnsi="Arial Narrow"/>
          <w:b/>
          <w:bCs/>
          <w:sz w:val="16"/>
          <w:szCs w:val="16"/>
        </w:rPr>
        <w:t xml:space="preserve">schváleno   </w:t>
      </w:r>
    </w:p>
    <w:p w:rsidR="00664CE4" w:rsidRDefault="00664CE4">
      <w:pPr>
        <w:rPr>
          <w:rFonts w:ascii="Arial Narrow" w:hAnsi="Arial Narrow"/>
          <w:sz w:val="22"/>
          <w:szCs w:val="22"/>
        </w:rPr>
      </w:pPr>
    </w:p>
    <w:p w:rsidR="00664CE4" w:rsidRDefault="00664CE4">
      <w:pPr>
        <w:rPr>
          <w:rFonts w:ascii="Arial Narrow" w:hAnsi="Arial Narrow"/>
          <w:sz w:val="22"/>
          <w:szCs w:val="22"/>
        </w:rPr>
      </w:pPr>
    </w:p>
    <w:p w:rsidR="00664CE4" w:rsidRDefault="00664CE4">
      <w:pPr>
        <w:rPr>
          <w:rFonts w:ascii="Arial Narrow" w:hAnsi="Arial Narrow"/>
          <w:b/>
          <w:sz w:val="22"/>
          <w:szCs w:val="22"/>
          <w:u w:val="single"/>
        </w:rPr>
      </w:pPr>
      <w:r w:rsidRPr="00664CE4">
        <w:rPr>
          <w:rFonts w:ascii="Arial Narrow" w:hAnsi="Arial Narrow"/>
          <w:b/>
          <w:sz w:val="22"/>
          <w:szCs w:val="22"/>
          <w:u w:val="single"/>
        </w:rPr>
        <w:t>K BODU 4: Informace o participaci HSR-ÚK na vládní a podnikatelské misi do Korejské republiky</w:t>
      </w:r>
    </w:p>
    <w:p w:rsidR="0063250D" w:rsidRDefault="0063250D">
      <w:pPr>
        <w:rPr>
          <w:rFonts w:ascii="Arial Narrow" w:hAnsi="Arial Narrow"/>
          <w:b/>
          <w:sz w:val="22"/>
          <w:szCs w:val="22"/>
          <w:u w:val="single"/>
        </w:rPr>
      </w:pPr>
    </w:p>
    <w:p w:rsidR="002428FA" w:rsidRDefault="0009705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G. Nekolová</w:t>
      </w:r>
      <w:r w:rsidR="0063250D">
        <w:rPr>
          <w:rFonts w:ascii="Arial Narrow" w:hAnsi="Arial Narrow"/>
          <w:sz w:val="22"/>
          <w:szCs w:val="22"/>
        </w:rPr>
        <w:t xml:space="preserve"> </w:t>
      </w:r>
      <w:r w:rsidR="002428FA">
        <w:rPr>
          <w:rFonts w:ascii="Arial Narrow" w:hAnsi="Arial Narrow"/>
          <w:sz w:val="22"/>
          <w:szCs w:val="22"/>
        </w:rPr>
        <w:t xml:space="preserve">tlumočila omluvu </w:t>
      </w:r>
      <w:r w:rsidR="00AF3978">
        <w:rPr>
          <w:rFonts w:ascii="Arial Narrow" w:hAnsi="Arial Narrow"/>
          <w:sz w:val="22"/>
          <w:szCs w:val="22"/>
        </w:rPr>
        <w:t>F. Jochmana, místopředsedy</w:t>
      </w:r>
      <w:r w:rsidR="0063250D">
        <w:rPr>
          <w:rFonts w:ascii="Arial Narrow" w:hAnsi="Arial Narrow"/>
          <w:sz w:val="22"/>
          <w:szCs w:val="22"/>
        </w:rPr>
        <w:t xml:space="preserve"> HSRL</w:t>
      </w:r>
      <w:r>
        <w:rPr>
          <w:rFonts w:ascii="Arial Narrow" w:hAnsi="Arial Narrow"/>
          <w:sz w:val="22"/>
          <w:szCs w:val="22"/>
        </w:rPr>
        <w:t xml:space="preserve"> a v zastoupení infor</w:t>
      </w:r>
      <w:r w:rsidR="002428FA">
        <w:rPr>
          <w:rFonts w:ascii="Arial Narrow" w:hAnsi="Arial Narrow"/>
          <w:sz w:val="22"/>
          <w:szCs w:val="22"/>
        </w:rPr>
        <w:t xml:space="preserve">movala, že </w:t>
      </w:r>
      <w:r w:rsidR="0063250D">
        <w:rPr>
          <w:rFonts w:ascii="Arial Narrow" w:hAnsi="Arial Narrow"/>
          <w:sz w:val="22"/>
          <w:szCs w:val="22"/>
        </w:rPr>
        <w:t xml:space="preserve">HSR-ÚK </w:t>
      </w:r>
      <w:r w:rsidR="002428FA">
        <w:rPr>
          <w:rFonts w:ascii="Arial Narrow" w:hAnsi="Arial Narrow"/>
          <w:sz w:val="22"/>
          <w:szCs w:val="22"/>
        </w:rPr>
        <w:t xml:space="preserve">v souladu s prioritami </w:t>
      </w:r>
      <w:r w:rsidR="0063250D">
        <w:rPr>
          <w:rFonts w:ascii="Arial Narrow" w:hAnsi="Arial Narrow"/>
          <w:sz w:val="22"/>
          <w:szCs w:val="22"/>
        </w:rPr>
        <w:t xml:space="preserve">prosazuje, aby se Ústecký kraj více angažoval v podpoře podnikání a průmyslu a vytváření investičních příležitostí. </w:t>
      </w:r>
      <w:r w:rsidR="002428FA">
        <w:rPr>
          <w:rFonts w:ascii="Arial Narrow" w:hAnsi="Arial Narrow"/>
          <w:sz w:val="22"/>
          <w:szCs w:val="22"/>
        </w:rPr>
        <w:t xml:space="preserve">Proto </w:t>
      </w:r>
      <w:r w:rsidR="0063250D">
        <w:rPr>
          <w:rFonts w:ascii="Arial Narrow" w:hAnsi="Arial Narrow"/>
          <w:sz w:val="22"/>
          <w:szCs w:val="22"/>
        </w:rPr>
        <w:t xml:space="preserve">HSR-ÚK vyzvala Ústecký kraj k ustavení odboru pro tuto problematiku. Této výzvě bylo vyhověno. </w:t>
      </w:r>
      <w:r w:rsidR="002428FA">
        <w:rPr>
          <w:rFonts w:ascii="Arial Narrow" w:hAnsi="Arial Narrow"/>
          <w:sz w:val="22"/>
          <w:szCs w:val="22"/>
        </w:rPr>
        <w:t xml:space="preserve">Dále HSR-ÚK iniciovala účast zástupců regionu na </w:t>
      </w:r>
      <w:r w:rsidR="00421475">
        <w:rPr>
          <w:rFonts w:ascii="Arial Narrow" w:hAnsi="Arial Narrow"/>
          <w:sz w:val="22"/>
          <w:szCs w:val="22"/>
        </w:rPr>
        <w:t>Vládní a podnikatelské mis</w:t>
      </w:r>
      <w:r w:rsidR="002428FA">
        <w:rPr>
          <w:rFonts w:ascii="Arial Narrow" w:hAnsi="Arial Narrow"/>
          <w:sz w:val="22"/>
          <w:szCs w:val="22"/>
        </w:rPr>
        <w:t xml:space="preserve">i v Koreji. </w:t>
      </w:r>
      <w:r w:rsidR="00421475">
        <w:rPr>
          <w:rFonts w:ascii="Arial Narrow" w:hAnsi="Arial Narrow"/>
          <w:sz w:val="22"/>
          <w:szCs w:val="22"/>
        </w:rPr>
        <w:t>Za tímto účelem byla připravena prezentace o Investičních pří</w:t>
      </w:r>
      <w:r w:rsidR="002428FA">
        <w:rPr>
          <w:rFonts w:ascii="Arial Narrow" w:hAnsi="Arial Narrow"/>
          <w:sz w:val="22"/>
          <w:szCs w:val="22"/>
        </w:rPr>
        <w:t xml:space="preserve">ležitostech ÚK. Tato prezentace </w:t>
      </w:r>
      <w:r w:rsidR="00421475">
        <w:rPr>
          <w:rFonts w:ascii="Arial Narrow" w:hAnsi="Arial Narrow"/>
          <w:sz w:val="22"/>
          <w:szCs w:val="22"/>
        </w:rPr>
        <w:t>byla připravována kanceláří zmocněnce vlády</w:t>
      </w:r>
      <w:r w:rsidR="002428FA">
        <w:rPr>
          <w:rFonts w:ascii="Arial Narrow" w:hAnsi="Arial Narrow"/>
          <w:sz w:val="22"/>
          <w:szCs w:val="22"/>
        </w:rPr>
        <w:t xml:space="preserve"> pro MSK a ÚK </w:t>
      </w:r>
      <w:r w:rsidR="00421475">
        <w:rPr>
          <w:rFonts w:ascii="Arial Narrow" w:hAnsi="Arial Narrow"/>
          <w:sz w:val="22"/>
          <w:szCs w:val="22"/>
        </w:rPr>
        <w:t>v součinnosti s HSR-ÚK</w:t>
      </w:r>
      <w:r w:rsidR="002428FA">
        <w:rPr>
          <w:rFonts w:ascii="Arial Narrow" w:hAnsi="Arial Narrow"/>
          <w:sz w:val="22"/>
          <w:szCs w:val="22"/>
        </w:rPr>
        <w:t xml:space="preserve">, Krajem, KHK ÚK, Agenturou </w:t>
      </w:r>
      <w:proofErr w:type="spellStart"/>
      <w:r w:rsidR="002428FA">
        <w:rPr>
          <w:rFonts w:ascii="Arial Narrow" w:hAnsi="Arial Narrow"/>
          <w:sz w:val="22"/>
          <w:szCs w:val="22"/>
        </w:rPr>
        <w:t>CzechInvest</w:t>
      </w:r>
      <w:proofErr w:type="spellEnd"/>
      <w:r w:rsidR="002428FA">
        <w:rPr>
          <w:rFonts w:ascii="Arial Narrow" w:hAnsi="Arial Narrow"/>
          <w:sz w:val="22"/>
          <w:szCs w:val="22"/>
        </w:rPr>
        <w:t xml:space="preserve"> a RRA</w:t>
      </w:r>
      <w:r w:rsidR="00421475">
        <w:rPr>
          <w:rFonts w:ascii="Arial Narrow" w:hAnsi="Arial Narrow"/>
          <w:sz w:val="22"/>
          <w:szCs w:val="22"/>
        </w:rPr>
        <w:t xml:space="preserve">. </w:t>
      </w:r>
      <w:r w:rsidR="001D1853">
        <w:rPr>
          <w:rFonts w:ascii="Arial Narrow" w:hAnsi="Arial Narrow"/>
          <w:sz w:val="22"/>
          <w:szCs w:val="22"/>
        </w:rPr>
        <w:br/>
      </w:r>
      <w:r w:rsidR="00421475">
        <w:rPr>
          <w:rFonts w:ascii="Arial Narrow" w:hAnsi="Arial Narrow"/>
          <w:sz w:val="22"/>
          <w:szCs w:val="22"/>
        </w:rPr>
        <w:t xml:space="preserve">Na vládní a podnikatelské misi v Koreji byly zajištěny důležité kontakty zahraničních partnerů z Korejské strany. </w:t>
      </w:r>
    </w:p>
    <w:p w:rsidR="00421475" w:rsidRDefault="004214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Součástí prezenta</w:t>
      </w:r>
      <w:r w:rsidR="002428FA">
        <w:rPr>
          <w:rFonts w:ascii="Arial Narrow" w:hAnsi="Arial Narrow"/>
          <w:sz w:val="22"/>
          <w:szCs w:val="22"/>
        </w:rPr>
        <w:t xml:space="preserve">ce nebyla pouze průmyslová zóna </w:t>
      </w:r>
      <w:r>
        <w:rPr>
          <w:rFonts w:ascii="Arial Narrow" w:hAnsi="Arial Narrow"/>
          <w:sz w:val="22"/>
          <w:szCs w:val="22"/>
        </w:rPr>
        <w:t xml:space="preserve">Triangl a průmyslová </w:t>
      </w:r>
      <w:r w:rsidR="002428FA">
        <w:rPr>
          <w:rFonts w:ascii="Arial Narrow" w:hAnsi="Arial Narrow"/>
          <w:sz w:val="22"/>
          <w:szCs w:val="22"/>
        </w:rPr>
        <w:t>zóna Joseph, ale byly zohledněna nabídka všech okresů.</w:t>
      </w:r>
    </w:p>
    <w:p w:rsidR="00421475" w:rsidRDefault="00421475">
      <w:pPr>
        <w:rPr>
          <w:rFonts w:ascii="Arial Narrow" w:hAnsi="Arial Narrow"/>
          <w:sz w:val="22"/>
          <w:szCs w:val="22"/>
        </w:rPr>
      </w:pPr>
    </w:p>
    <w:p w:rsidR="00421475" w:rsidRPr="004E6994" w:rsidRDefault="00421475">
      <w:pPr>
        <w:rPr>
          <w:rFonts w:ascii="Arial Narrow" w:hAnsi="Arial Narrow"/>
          <w:b/>
          <w:sz w:val="22"/>
          <w:szCs w:val="22"/>
          <w:u w:val="single"/>
        </w:rPr>
      </w:pPr>
      <w:r w:rsidRPr="004E6994">
        <w:rPr>
          <w:rFonts w:ascii="Arial Narrow" w:hAnsi="Arial Narrow"/>
          <w:b/>
          <w:sz w:val="22"/>
          <w:szCs w:val="22"/>
          <w:u w:val="single"/>
        </w:rPr>
        <w:t>Usnesení 04/15/P – Informace o participaci HSR-ÚK na vládní a podnikatelské misi do Korejské republiky</w:t>
      </w:r>
    </w:p>
    <w:p w:rsidR="00421475" w:rsidRDefault="00421475">
      <w:pPr>
        <w:rPr>
          <w:rFonts w:ascii="Arial Narrow" w:hAnsi="Arial Narrow"/>
          <w:sz w:val="22"/>
          <w:szCs w:val="22"/>
        </w:rPr>
      </w:pPr>
    </w:p>
    <w:p w:rsidR="00421475" w:rsidRDefault="004214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Předsednictvo HSR-ÚK</w:t>
      </w:r>
    </w:p>
    <w:p w:rsidR="004E6994" w:rsidRPr="004E6994" w:rsidRDefault="00421475" w:rsidP="004E6994">
      <w:pPr>
        <w:ind w:left="705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4E6994" w:rsidRPr="004E6994">
        <w:rPr>
          <w:rFonts w:ascii="Arial Narrow" w:eastAsia="Calibri" w:hAnsi="Arial Narrow"/>
          <w:b/>
          <w:sz w:val="22"/>
          <w:szCs w:val="22"/>
          <w:lang w:eastAsia="en-US"/>
        </w:rPr>
        <w:t>vzalo na vědomí</w:t>
      </w:r>
      <w:r w:rsidR="004E6994" w:rsidRPr="004E6994">
        <w:rPr>
          <w:rFonts w:ascii="Arial Narrow" w:eastAsia="Calibri" w:hAnsi="Arial Narrow"/>
          <w:sz w:val="22"/>
          <w:szCs w:val="22"/>
          <w:lang w:eastAsia="en-US"/>
        </w:rPr>
        <w:t xml:space="preserve"> informaci </w:t>
      </w:r>
      <w:r w:rsidR="004E6994">
        <w:rPr>
          <w:rFonts w:ascii="Arial Narrow" w:eastAsia="Calibri" w:hAnsi="Arial Narrow"/>
          <w:sz w:val="22"/>
          <w:szCs w:val="22"/>
          <w:lang w:eastAsia="en-US"/>
        </w:rPr>
        <w:t>G. Nekolové</w:t>
      </w:r>
      <w:r w:rsidR="004E6994" w:rsidRPr="004E6994">
        <w:rPr>
          <w:rFonts w:ascii="Arial Narrow" w:eastAsia="Calibri" w:hAnsi="Arial Narrow"/>
          <w:sz w:val="22"/>
          <w:szCs w:val="22"/>
          <w:lang w:eastAsia="en-US"/>
        </w:rPr>
        <w:t xml:space="preserve"> týkající se participace HSR-ÚK na vládní a podnikatelské misi v Korejské republice. </w:t>
      </w:r>
    </w:p>
    <w:p w:rsidR="004E6994" w:rsidRPr="00664CE4" w:rsidRDefault="004E6994" w:rsidP="004E6994">
      <w:pPr>
        <w:spacing w:line="276" w:lineRule="auto"/>
        <w:ind w:firstLine="708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4E6994" w:rsidRPr="00141401" w:rsidRDefault="004E6994" w:rsidP="004E6994">
      <w:pPr>
        <w:rPr>
          <w:rFonts w:ascii="Arial Narrow" w:hAnsi="Arial Narrow"/>
          <w:bCs/>
          <w:sz w:val="16"/>
          <w:szCs w:val="16"/>
          <w:u w:val="single"/>
        </w:rPr>
      </w:pPr>
      <w:r>
        <w:rPr>
          <w:rFonts w:ascii="Arial Narrow" w:hAnsi="Arial Narrow"/>
          <w:bCs/>
          <w:i/>
          <w:sz w:val="16"/>
          <w:szCs w:val="16"/>
        </w:rPr>
        <w:t xml:space="preserve">Hlasování: </w:t>
      </w:r>
      <w:r w:rsidRPr="00141401">
        <w:rPr>
          <w:rFonts w:ascii="Arial Narrow" w:hAnsi="Arial Narrow"/>
          <w:bCs/>
          <w:i/>
          <w:sz w:val="16"/>
          <w:szCs w:val="16"/>
        </w:rPr>
        <w:t xml:space="preserve">pro   9     proti   0    zdržel </w:t>
      </w:r>
      <w:proofErr w:type="gramStart"/>
      <w:r w:rsidRPr="00141401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4E6994" w:rsidRPr="00141401" w:rsidRDefault="004E6994" w:rsidP="004E699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Usnesení </w:t>
      </w:r>
      <w:r w:rsidRPr="00141401">
        <w:rPr>
          <w:rFonts w:ascii="Arial Narrow" w:hAnsi="Arial Narrow"/>
          <w:b/>
          <w:bCs/>
          <w:sz w:val="16"/>
          <w:szCs w:val="16"/>
        </w:rPr>
        <w:t xml:space="preserve">schváleno   </w:t>
      </w:r>
    </w:p>
    <w:p w:rsidR="0063250D" w:rsidRDefault="0063250D">
      <w:pPr>
        <w:rPr>
          <w:rFonts w:ascii="Arial Narrow" w:hAnsi="Arial Narrow"/>
          <w:sz w:val="22"/>
          <w:szCs w:val="22"/>
        </w:rPr>
      </w:pPr>
    </w:p>
    <w:p w:rsidR="004E6994" w:rsidRDefault="004E6994">
      <w:pPr>
        <w:rPr>
          <w:rFonts w:ascii="Arial Narrow" w:hAnsi="Arial Narrow"/>
          <w:sz w:val="22"/>
          <w:szCs w:val="22"/>
        </w:rPr>
      </w:pPr>
    </w:p>
    <w:p w:rsidR="004E6994" w:rsidRDefault="004E6994">
      <w:pPr>
        <w:rPr>
          <w:rFonts w:ascii="Arial Narrow" w:hAnsi="Arial Narrow"/>
          <w:b/>
          <w:sz w:val="22"/>
          <w:szCs w:val="22"/>
          <w:u w:val="single"/>
        </w:rPr>
      </w:pPr>
      <w:r w:rsidRPr="004E6994">
        <w:rPr>
          <w:rFonts w:ascii="Arial Narrow" w:hAnsi="Arial Narrow"/>
          <w:b/>
          <w:sz w:val="22"/>
          <w:szCs w:val="22"/>
          <w:u w:val="single"/>
        </w:rPr>
        <w:t>K BODU 5: Informace o plánovaných aktivitách HS</w:t>
      </w:r>
      <w:r w:rsidR="002428FA">
        <w:rPr>
          <w:rFonts w:ascii="Arial Narrow" w:hAnsi="Arial Narrow"/>
          <w:b/>
          <w:sz w:val="22"/>
          <w:szCs w:val="22"/>
          <w:u w:val="single"/>
        </w:rPr>
        <w:t>R-ÚK nad rámec řádných jednání</w:t>
      </w:r>
      <w:r w:rsidRPr="004E699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C6F6B">
        <w:rPr>
          <w:rFonts w:ascii="Arial Narrow" w:hAnsi="Arial Narrow"/>
          <w:b/>
          <w:sz w:val="22"/>
          <w:szCs w:val="22"/>
          <w:u w:val="single"/>
        </w:rPr>
        <w:br/>
      </w:r>
      <w:r w:rsidRPr="004E6994">
        <w:rPr>
          <w:rFonts w:ascii="Arial Narrow" w:hAnsi="Arial Narrow"/>
          <w:b/>
          <w:sz w:val="22"/>
          <w:szCs w:val="22"/>
          <w:u w:val="single"/>
        </w:rPr>
        <w:t>pro 1. polovinu 2015</w:t>
      </w:r>
    </w:p>
    <w:p w:rsidR="004E6994" w:rsidRDefault="004E6994">
      <w:pPr>
        <w:rPr>
          <w:rFonts w:ascii="Arial Narrow" w:hAnsi="Arial Narrow"/>
          <w:sz w:val="22"/>
          <w:szCs w:val="22"/>
        </w:rPr>
      </w:pPr>
    </w:p>
    <w:p w:rsidR="004E6994" w:rsidRDefault="0009705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G. Nekolová </w:t>
      </w:r>
      <w:r w:rsidR="004E6994">
        <w:rPr>
          <w:rFonts w:ascii="Arial Narrow" w:hAnsi="Arial Narrow"/>
          <w:sz w:val="22"/>
          <w:szCs w:val="22"/>
        </w:rPr>
        <w:t>informovala přítomné o plánov</w:t>
      </w:r>
      <w:r w:rsidR="002428FA">
        <w:rPr>
          <w:rFonts w:ascii="Arial Narrow" w:hAnsi="Arial Narrow"/>
          <w:sz w:val="22"/>
          <w:szCs w:val="22"/>
        </w:rPr>
        <w:t>aných akcích HSR-ÚK, které proběhnou</w:t>
      </w:r>
      <w:r w:rsidR="004E6994">
        <w:rPr>
          <w:rFonts w:ascii="Arial Narrow" w:hAnsi="Arial Narrow"/>
          <w:sz w:val="22"/>
          <w:szCs w:val="22"/>
        </w:rPr>
        <w:t xml:space="preserve"> nad rámec řádných jednání v 1. polovině roku 2015 (příloha č.</w:t>
      </w:r>
      <w:r w:rsidR="002428FA">
        <w:rPr>
          <w:rFonts w:ascii="Arial Narrow" w:hAnsi="Arial Narrow"/>
          <w:sz w:val="22"/>
          <w:szCs w:val="22"/>
        </w:rPr>
        <w:t xml:space="preserve"> 2) dle pořadí stanoveného VV HSR-ÚK</w:t>
      </w:r>
      <w:r>
        <w:rPr>
          <w:rFonts w:ascii="Arial Narrow" w:hAnsi="Arial Narrow"/>
          <w:sz w:val="22"/>
          <w:szCs w:val="22"/>
        </w:rPr>
        <w:t>.</w:t>
      </w:r>
    </w:p>
    <w:p w:rsidR="004E6994" w:rsidRDefault="004E6994">
      <w:pPr>
        <w:rPr>
          <w:rFonts w:ascii="Arial Narrow" w:hAnsi="Arial Narrow"/>
          <w:sz w:val="22"/>
          <w:szCs w:val="22"/>
        </w:rPr>
      </w:pPr>
    </w:p>
    <w:p w:rsidR="004E6994" w:rsidRPr="00CF468F" w:rsidRDefault="00CF468F" w:rsidP="00CF468F">
      <w:pPr>
        <w:pStyle w:val="Odstavecseseznamem"/>
        <w:numPr>
          <w:ilvl w:val="1"/>
          <w:numId w:val="9"/>
        </w:numPr>
        <w:ind w:left="924" w:hanging="357"/>
        <w:rPr>
          <w:rFonts w:ascii="Arial Narrow" w:hAnsi="Arial Narrow"/>
          <w:sz w:val="22"/>
          <w:szCs w:val="22"/>
        </w:rPr>
      </w:pPr>
      <w:r w:rsidRPr="00CF468F">
        <w:rPr>
          <w:rFonts w:ascii="Arial Narrow" w:hAnsi="Arial Narrow"/>
          <w:sz w:val="22"/>
          <w:szCs w:val="22"/>
        </w:rPr>
        <w:t xml:space="preserve">Jednání HSR-ÚK s Radou ÚK – </w:t>
      </w:r>
      <w:proofErr w:type="gramStart"/>
      <w:r w:rsidRPr="00CF468F">
        <w:rPr>
          <w:rFonts w:ascii="Arial Narrow" w:hAnsi="Arial Narrow"/>
          <w:sz w:val="22"/>
          <w:szCs w:val="22"/>
        </w:rPr>
        <w:t>18.3</w:t>
      </w:r>
      <w:proofErr w:type="gramEnd"/>
      <w:r w:rsidRPr="00CF468F">
        <w:rPr>
          <w:rFonts w:ascii="Arial Narrow" w:hAnsi="Arial Narrow"/>
          <w:sz w:val="22"/>
          <w:szCs w:val="22"/>
        </w:rPr>
        <w:t xml:space="preserve">. 2015 </w:t>
      </w:r>
      <w:r w:rsidR="00C3071A">
        <w:rPr>
          <w:rFonts w:ascii="Arial Narrow" w:hAnsi="Arial Narrow"/>
          <w:sz w:val="22"/>
          <w:szCs w:val="22"/>
        </w:rPr>
        <w:t>-</w:t>
      </w:r>
      <w:r w:rsidRPr="00CF468F">
        <w:rPr>
          <w:rFonts w:ascii="Arial Narrow" w:hAnsi="Arial Narrow"/>
          <w:sz w:val="22"/>
          <w:szCs w:val="22"/>
        </w:rPr>
        <w:t xml:space="preserve"> středa. Tohoto jednání se zúčastnil </w:t>
      </w:r>
      <w:r w:rsidR="004255B3">
        <w:rPr>
          <w:rFonts w:ascii="Arial Narrow" w:hAnsi="Arial Narrow"/>
          <w:sz w:val="22"/>
          <w:szCs w:val="22"/>
        </w:rPr>
        <w:t xml:space="preserve">R. </w:t>
      </w:r>
      <w:proofErr w:type="spellStart"/>
      <w:r w:rsidR="004255B3">
        <w:rPr>
          <w:rFonts w:ascii="Arial Narrow" w:hAnsi="Arial Narrow"/>
          <w:sz w:val="22"/>
          <w:szCs w:val="22"/>
        </w:rPr>
        <w:t>Falbr</w:t>
      </w:r>
      <w:proofErr w:type="spellEnd"/>
      <w:r w:rsidR="004255B3">
        <w:rPr>
          <w:rFonts w:ascii="Arial Narrow" w:hAnsi="Arial Narrow"/>
          <w:sz w:val="22"/>
          <w:szCs w:val="22"/>
        </w:rPr>
        <w:t xml:space="preserve"> </w:t>
      </w:r>
      <w:r w:rsidRPr="00CF468F">
        <w:rPr>
          <w:rFonts w:ascii="Arial Narrow" w:hAnsi="Arial Narrow"/>
          <w:sz w:val="22"/>
          <w:szCs w:val="22"/>
        </w:rPr>
        <w:t>společně s  G. Nekolovou.</w:t>
      </w:r>
    </w:p>
    <w:p w:rsidR="00CF468F" w:rsidRDefault="00CF468F">
      <w:pPr>
        <w:rPr>
          <w:rFonts w:ascii="Arial Narrow" w:hAnsi="Arial Narrow"/>
          <w:sz w:val="22"/>
          <w:szCs w:val="22"/>
        </w:rPr>
      </w:pPr>
    </w:p>
    <w:p w:rsidR="00CF468F" w:rsidRDefault="00CF468F" w:rsidP="00506261">
      <w:pPr>
        <w:pStyle w:val="Odstavecseseznamem"/>
        <w:numPr>
          <w:ilvl w:val="0"/>
          <w:numId w:val="9"/>
        </w:numPr>
        <w:ind w:left="924" w:hanging="357"/>
        <w:rPr>
          <w:rFonts w:ascii="Arial Narrow" w:hAnsi="Arial Narrow"/>
          <w:sz w:val="22"/>
          <w:szCs w:val="22"/>
        </w:rPr>
      </w:pPr>
      <w:r w:rsidRPr="00CF468F">
        <w:rPr>
          <w:rFonts w:ascii="Arial Narrow" w:hAnsi="Arial Narrow"/>
          <w:sz w:val="22"/>
          <w:szCs w:val="22"/>
        </w:rPr>
        <w:t>Jednání s MD ČR za účasti Ústeckého kraje a statutárních měst –</w:t>
      </w:r>
      <w:r w:rsidR="00506261">
        <w:rPr>
          <w:rFonts w:ascii="Arial Narrow" w:hAnsi="Arial Narrow"/>
          <w:sz w:val="22"/>
          <w:szCs w:val="22"/>
        </w:rPr>
        <w:t xml:space="preserve"> termín 21. dubna 2015</w:t>
      </w:r>
    </w:p>
    <w:p w:rsidR="00506261" w:rsidRDefault="00506261" w:rsidP="00506261">
      <w:pPr>
        <w:pStyle w:val="Odstavecseseznamem"/>
        <w:ind w:left="924"/>
        <w:rPr>
          <w:rFonts w:ascii="Arial Narrow" w:hAnsi="Arial Narrow"/>
          <w:sz w:val="22"/>
          <w:szCs w:val="22"/>
        </w:rPr>
      </w:pPr>
    </w:p>
    <w:p w:rsidR="00506261" w:rsidRPr="00506261" w:rsidRDefault="00A230D2" w:rsidP="00506261">
      <w:pPr>
        <w:pStyle w:val="Odstavecseseznamem"/>
        <w:numPr>
          <w:ilvl w:val="0"/>
          <w:numId w:val="9"/>
        </w:numPr>
        <w:ind w:left="92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CF468F" w:rsidRPr="00CF468F">
        <w:rPr>
          <w:rFonts w:ascii="Arial Narrow" w:hAnsi="Arial Narrow"/>
          <w:sz w:val="22"/>
          <w:szCs w:val="22"/>
        </w:rPr>
        <w:t>. kulatý stůl k</w:t>
      </w:r>
      <w:r w:rsidR="00A714E1">
        <w:rPr>
          <w:rFonts w:ascii="Arial Narrow" w:hAnsi="Arial Narrow"/>
          <w:sz w:val="22"/>
          <w:szCs w:val="22"/>
        </w:rPr>
        <w:t xml:space="preserve"> tématu </w:t>
      </w:r>
      <w:r w:rsidR="00506261">
        <w:rPr>
          <w:rFonts w:ascii="Arial Narrow" w:hAnsi="Arial Narrow"/>
          <w:sz w:val="22"/>
          <w:szCs w:val="22"/>
        </w:rPr>
        <w:t xml:space="preserve">investic </w:t>
      </w:r>
      <w:r w:rsidR="00A714E1">
        <w:rPr>
          <w:rFonts w:ascii="Arial Narrow" w:hAnsi="Arial Narrow"/>
          <w:sz w:val="22"/>
          <w:szCs w:val="22"/>
        </w:rPr>
        <w:t xml:space="preserve">a rozvoje Ústeckého kraje </w:t>
      </w:r>
      <w:r w:rsidR="00506261">
        <w:rPr>
          <w:rFonts w:ascii="Arial Narrow" w:hAnsi="Arial Narrow"/>
          <w:sz w:val="22"/>
          <w:szCs w:val="22"/>
        </w:rPr>
        <w:t xml:space="preserve">– termín </w:t>
      </w:r>
      <w:r w:rsidR="00C3071A">
        <w:rPr>
          <w:rFonts w:ascii="Arial Narrow" w:hAnsi="Arial Narrow"/>
          <w:sz w:val="22"/>
          <w:szCs w:val="22"/>
        </w:rPr>
        <w:t>17.</w:t>
      </w:r>
      <w:r w:rsidR="00A20256">
        <w:rPr>
          <w:rFonts w:ascii="Arial Narrow" w:hAnsi="Arial Narrow"/>
          <w:sz w:val="22"/>
          <w:szCs w:val="22"/>
        </w:rPr>
        <w:t xml:space="preserve"> </w:t>
      </w:r>
      <w:r w:rsidR="00506261">
        <w:rPr>
          <w:rFonts w:ascii="Arial Narrow" w:hAnsi="Arial Narrow"/>
          <w:sz w:val="22"/>
          <w:szCs w:val="22"/>
        </w:rPr>
        <w:t xml:space="preserve">dubna 2015 </w:t>
      </w:r>
    </w:p>
    <w:p w:rsidR="00CF468F" w:rsidRDefault="00CF468F" w:rsidP="00CF468F">
      <w:pPr>
        <w:rPr>
          <w:rFonts w:ascii="Arial Narrow" w:hAnsi="Arial Narrow"/>
          <w:sz w:val="22"/>
          <w:szCs w:val="22"/>
        </w:rPr>
      </w:pPr>
    </w:p>
    <w:p w:rsidR="00CF468F" w:rsidRDefault="00CF468F" w:rsidP="00CF468F">
      <w:pPr>
        <w:pStyle w:val="Odstavecseseznamem"/>
        <w:numPr>
          <w:ilvl w:val="0"/>
          <w:numId w:val="9"/>
        </w:numPr>
        <w:ind w:left="924" w:hanging="357"/>
        <w:rPr>
          <w:rFonts w:ascii="Arial Narrow" w:hAnsi="Arial Narrow"/>
          <w:sz w:val="22"/>
          <w:szCs w:val="22"/>
        </w:rPr>
      </w:pPr>
      <w:r w:rsidRPr="00CF468F">
        <w:rPr>
          <w:rFonts w:ascii="Arial Narrow" w:hAnsi="Arial Narrow"/>
          <w:sz w:val="22"/>
          <w:szCs w:val="22"/>
        </w:rPr>
        <w:t xml:space="preserve">Setkání s poslanci a senátory za ÚK k tématu legislativních změn a aktuálně řešených návrhů zákonů – termín </w:t>
      </w:r>
      <w:r>
        <w:rPr>
          <w:rFonts w:ascii="Arial Narrow" w:hAnsi="Arial Narrow"/>
          <w:sz w:val="22"/>
          <w:szCs w:val="22"/>
        </w:rPr>
        <w:t>zatí</w:t>
      </w:r>
      <w:r w:rsidR="002428FA">
        <w:rPr>
          <w:rFonts w:ascii="Arial Narrow" w:hAnsi="Arial Narrow"/>
          <w:sz w:val="22"/>
          <w:szCs w:val="22"/>
        </w:rPr>
        <w:t>m nebyl stanoven (duben/květen</w:t>
      </w:r>
      <w:r>
        <w:rPr>
          <w:rFonts w:ascii="Arial Narrow" w:hAnsi="Arial Narrow"/>
          <w:sz w:val="22"/>
          <w:szCs w:val="22"/>
        </w:rPr>
        <w:t>)</w:t>
      </w:r>
    </w:p>
    <w:p w:rsidR="00CF468F" w:rsidRPr="00CF468F" w:rsidRDefault="00CF468F" w:rsidP="00CF468F">
      <w:pPr>
        <w:pStyle w:val="Odstavecseseznamem"/>
        <w:rPr>
          <w:rFonts w:ascii="Arial Narrow" w:hAnsi="Arial Narrow"/>
          <w:sz w:val="22"/>
          <w:szCs w:val="22"/>
        </w:rPr>
      </w:pPr>
    </w:p>
    <w:p w:rsidR="00CF468F" w:rsidRDefault="00CF468F" w:rsidP="00CF468F">
      <w:pPr>
        <w:pStyle w:val="Odstavecseseznamem"/>
        <w:numPr>
          <w:ilvl w:val="0"/>
          <w:numId w:val="9"/>
        </w:numPr>
        <w:ind w:left="92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Konference ke společenské odpovědnosti organizací (květen) – HSR-ÚK je členem</w:t>
      </w:r>
      <w:r w:rsidR="008027D3">
        <w:rPr>
          <w:rFonts w:ascii="Arial Narrow" w:hAnsi="Arial Narrow"/>
          <w:sz w:val="22"/>
          <w:szCs w:val="22"/>
        </w:rPr>
        <w:t xml:space="preserve"> odborné sekce CSR při Radě kvality. Na konferenci proběhne vyhlášení ceny Ústeckého kraje za CSR. Vyhlašovatel soutěže je Ústecký kraj, </w:t>
      </w:r>
      <w:proofErr w:type="spellStart"/>
      <w:r w:rsidR="008027D3">
        <w:rPr>
          <w:rFonts w:ascii="Arial Narrow" w:hAnsi="Arial Narrow"/>
          <w:sz w:val="22"/>
          <w:szCs w:val="22"/>
        </w:rPr>
        <w:t>spoluvyhlašovatel</w:t>
      </w:r>
      <w:proofErr w:type="spellEnd"/>
      <w:r w:rsidR="008027D3">
        <w:rPr>
          <w:rFonts w:ascii="Arial Narrow" w:hAnsi="Arial Narrow"/>
          <w:sz w:val="22"/>
          <w:szCs w:val="22"/>
        </w:rPr>
        <w:t xml:space="preserve"> soutěže již zmíněná Rada kvality a spolupracující organizace je HSR-ÚK. K této soutěži bylo připraveno „Memorandum o spolupráci k Ceně Ústeckého kraje za společenskou odpovědnost“ (viz příloha č. 2). </w:t>
      </w:r>
    </w:p>
    <w:p w:rsidR="008027D3" w:rsidRPr="008027D3" w:rsidRDefault="008027D3" w:rsidP="008027D3">
      <w:pPr>
        <w:pStyle w:val="Odstavecseseznamem"/>
        <w:rPr>
          <w:rFonts w:ascii="Arial Narrow" w:hAnsi="Arial Narrow"/>
          <w:sz w:val="22"/>
          <w:szCs w:val="22"/>
        </w:rPr>
      </w:pPr>
    </w:p>
    <w:p w:rsidR="008027D3" w:rsidRDefault="008027D3" w:rsidP="00CF468F">
      <w:pPr>
        <w:pStyle w:val="Odstavecseseznamem"/>
        <w:numPr>
          <w:ilvl w:val="0"/>
          <w:numId w:val="9"/>
        </w:numPr>
        <w:ind w:left="92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Konference „Sociálně vyloučené lokality v Ústeckém kraji a problematika dostupného bydlení“ (červen) – z podnětu HSRÚ</w:t>
      </w:r>
      <w:r w:rsidR="00FD5D9E">
        <w:rPr>
          <w:rFonts w:ascii="Arial Narrow" w:hAnsi="Arial Narrow"/>
          <w:sz w:val="22"/>
          <w:szCs w:val="22"/>
        </w:rPr>
        <w:t>, spolupořadatelem by měl být Ústecký kraj, přizváni zástupci z MPSV, úřadu vlády aj.</w:t>
      </w:r>
    </w:p>
    <w:p w:rsidR="00FD5D9E" w:rsidRPr="00FD5D9E" w:rsidRDefault="00FD5D9E" w:rsidP="00FD5D9E">
      <w:pPr>
        <w:pStyle w:val="Odstavecseseznamem"/>
        <w:rPr>
          <w:rFonts w:ascii="Arial Narrow" w:hAnsi="Arial Narrow"/>
          <w:sz w:val="22"/>
          <w:szCs w:val="22"/>
        </w:rPr>
      </w:pPr>
    </w:p>
    <w:p w:rsidR="00FD5D9E" w:rsidRDefault="00FD5D9E" w:rsidP="00CF468F">
      <w:pPr>
        <w:pStyle w:val="Odstavecseseznamem"/>
        <w:numPr>
          <w:ilvl w:val="0"/>
          <w:numId w:val="9"/>
        </w:numPr>
        <w:ind w:left="92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„Business fórum“ (září) – dvou denní akce, prezentace </w:t>
      </w:r>
      <w:r w:rsidR="002428FA">
        <w:rPr>
          <w:rFonts w:ascii="Arial Narrow" w:hAnsi="Arial Narrow"/>
          <w:sz w:val="22"/>
          <w:szCs w:val="22"/>
        </w:rPr>
        <w:t xml:space="preserve">investičních a podnikatelských příležitostí </w:t>
      </w:r>
      <w:r w:rsidR="001D1853">
        <w:rPr>
          <w:rFonts w:ascii="Arial Narrow" w:hAnsi="Arial Narrow"/>
          <w:sz w:val="22"/>
          <w:szCs w:val="22"/>
        </w:rPr>
        <w:br/>
      </w:r>
      <w:r w:rsidR="002428FA">
        <w:rPr>
          <w:rFonts w:ascii="Arial Narrow" w:hAnsi="Arial Narrow"/>
          <w:sz w:val="22"/>
          <w:szCs w:val="22"/>
        </w:rPr>
        <w:t xml:space="preserve">v Ústeckém kraji. </w:t>
      </w:r>
      <w:r>
        <w:rPr>
          <w:rFonts w:ascii="Arial Narrow" w:hAnsi="Arial Narrow"/>
          <w:sz w:val="22"/>
          <w:szCs w:val="22"/>
        </w:rPr>
        <w:t xml:space="preserve">Předběžný termín akce je stanoven od 21. – 25. září 2015 (bude upřesněno). </w:t>
      </w:r>
    </w:p>
    <w:p w:rsidR="00FD5D9E" w:rsidRPr="00FD5D9E" w:rsidRDefault="00FD5D9E" w:rsidP="00FD5D9E">
      <w:pPr>
        <w:pStyle w:val="Odstavecseseznamem"/>
        <w:rPr>
          <w:rFonts w:ascii="Arial Narrow" w:hAnsi="Arial Narrow"/>
          <w:sz w:val="22"/>
          <w:szCs w:val="22"/>
        </w:rPr>
      </w:pPr>
    </w:p>
    <w:p w:rsidR="00392F06" w:rsidRDefault="00FD5D9E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G. Ne</w:t>
      </w:r>
      <w:r w:rsidR="002428FA">
        <w:rPr>
          <w:rFonts w:ascii="Arial Narrow" w:hAnsi="Arial Narrow"/>
          <w:sz w:val="22"/>
          <w:szCs w:val="22"/>
        </w:rPr>
        <w:t>kolová dále informovala o par</w:t>
      </w:r>
      <w:r w:rsidR="00B822B6">
        <w:rPr>
          <w:rFonts w:ascii="Arial Narrow" w:hAnsi="Arial Narrow"/>
          <w:sz w:val="22"/>
          <w:szCs w:val="22"/>
        </w:rPr>
        <w:t>ticipaci HSR-ÚK a kanceláře zmoc</w:t>
      </w:r>
      <w:r w:rsidR="002428FA">
        <w:rPr>
          <w:rFonts w:ascii="Arial Narrow" w:hAnsi="Arial Narrow"/>
          <w:sz w:val="22"/>
          <w:szCs w:val="22"/>
        </w:rPr>
        <w:t>něnce vlády na vzniku Výzkumně-</w:t>
      </w:r>
      <w:r>
        <w:rPr>
          <w:rFonts w:ascii="Arial Narrow" w:hAnsi="Arial Narrow"/>
          <w:sz w:val="22"/>
          <w:szCs w:val="22"/>
        </w:rPr>
        <w:t xml:space="preserve">vzdělávací platformy v Ústeckém kraji. </w:t>
      </w:r>
      <w:r w:rsidR="00392F06">
        <w:rPr>
          <w:rFonts w:ascii="Arial Narrow" w:hAnsi="Arial Narrow"/>
          <w:sz w:val="22"/>
          <w:szCs w:val="22"/>
        </w:rPr>
        <w:t xml:space="preserve">Mezi zakládající subjekty platformy patří:  UJEP, VŠFS, VŠB, ČVUT (dopravní fakulta v Děčíně), VŠCHT, </w:t>
      </w:r>
      <w:proofErr w:type="spellStart"/>
      <w:r w:rsidR="00392F06">
        <w:rPr>
          <w:rFonts w:ascii="Arial Narrow" w:hAnsi="Arial Narrow"/>
          <w:sz w:val="22"/>
          <w:szCs w:val="22"/>
        </w:rPr>
        <w:t>UniCRE</w:t>
      </w:r>
      <w:proofErr w:type="spellEnd"/>
      <w:r w:rsidR="00392F06">
        <w:rPr>
          <w:rFonts w:ascii="Arial Narrow" w:hAnsi="Arial Narrow"/>
          <w:sz w:val="22"/>
          <w:szCs w:val="22"/>
        </w:rPr>
        <w:t xml:space="preserve"> a technologický park </w:t>
      </w:r>
      <w:proofErr w:type="spellStart"/>
      <w:r w:rsidR="00392F06">
        <w:rPr>
          <w:rFonts w:ascii="Arial Narrow" w:hAnsi="Arial Narrow"/>
          <w:sz w:val="22"/>
          <w:szCs w:val="22"/>
        </w:rPr>
        <w:t>Nupharo</w:t>
      </w:r>
      <w:proofErr w:type="spellEnd"/>
      <w:r w:rsidR="00392F06">
        <w:rPr>
          <w:rFonts w:ascii="Arial Narrow" w:hAnsi="Arial Narrow"/>
          <w:sz w:val="22"/>
          <w:szCs w:val="22"/>
        </w:rPr>
        <w:t xml:space="preserve">. </w:t>
      </w:r>
    </w:p>
    <w:p w:rsidR="00392F06" w:rsidRDefault="00392F06" w:rsidP="00FD5D9E">
      <w:pPr>
        <w:rPr>
          <w:rFonts w:ascii="Arial Narrow" w:hAnsi="Arial Narrow"/>
          <w:sz w:val="22"/>
          <w:szCs w:val="22"/>
        </w:rPr>
      </w:pPr>
    </w:p>
    <w:p w:rsidR="00FD5D9E" w:rsidRDefault="00FD5D9E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HSR-ÚK byla zařazena do Regionální stálé konference (RSK)</w:t>
      </w:r>
      <w:r w:rsidR="001A42C5">
        <w:rPr>
          <w:rFonts w:ascii="Arial Narrow" w:hAnsi="Arial Narrow"/>
          <w:sz w:val="22"/>
          <w:szCs w:val="22"/>
        </w:rPr>
        <w:t>, což je regionální platforma ustavená ve všech krají</w:t>
      </w:r>
      <w:r w:rsidR="00C3071A">
        <w:rPr>
          <w:rFonts w:ascii="Arial Narrow" w:hAnsi="Arial Narrow"/>
          <w:sz w:val="22"/>
          <w:szCs w:val="22"/>
        </w:rPr>
        <w:t>ch na základě rozhodnutí MMR.</w:t>
      </w:r>
      <w:r w:rsidR="001A42C5">
        <w:rPr>
          <w:rFonts w:ascii="Arial Narrow" w:hAnsi="Arial Narrow"/>
          <w:sz w:val="22"/>
          <w:szCs w:val="22"/>
        </w:rPr>
        <w:t xml:space="preserve"> RSK </w:t>
      </w:r>
      <w:r w:rsidR="00C3071A">
        <w:rPr>
          <w:rFonts w:ascii="Arial Narrow" w:hAnsi="Arial Narrow"/>
          <w:sz w:val="22"/>
          <w:szCs w:val="22"/>
        </w:rPr>
        <w:t>řeší zejména územní dimenzi</w:t>
      </w:r>
      <w:r w:rsidR="001A42C5">
        <w:rPr>
          <w:rFonts w:ascii="Arial Narrow" w:hAnsi="Arial Narrow"/>
          <w:sz w:val="22"/>
          <w:szCs w:val="22"/>
        </w:rPr>
        <w:t xml:space="preserve"> a čerpání evropských fondů. Členem </w:t>
      </w:r>
      <w:r w:rsidR="00C3071A">
        <w:rPr>
          <w:rFonts w:ascii="Arial Narrow" w:hAnsi="Arial Narrow"/>
          <w:sz w:val="22"/>
          <w:szCs w:val="22"/>
        </w:rPr>
        <w:br/>
        <w:t xml:space="preserve">v </w:t>
      </w:r>
      <w:r w:rsidR="001A42C5">
        <w:rPr>
          <w:rFonts w:ascii="Arial Narrow" w:hAnsi="Arial Narrow"/>
          <w:sz w:val="22"/>
          <w:szCs w:val="22"/>
        </w:rPr>
        <w:t>RSK je Ing. V</w:t>
      </w:r>
      <w:r w:rsidR="00B822B6">
        <w:rPr>
          <w:rFonts w:ascii="Arial Narrow" w:hAnsi="Arial Narrow"/>
          <w:sz w:val="22"/>
          <w:szCs w:val="22"/>
        </w:rPr>
        <w:t>everková, zástupce G. Nekolová, členem pracovní skupiny pro venkov je Ing. Vonka.</w:t>
      </w:r>
    </w:p>
    <w:p w:rsidR="00B822B6" w:rsidRDefault="00B822B6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B822B6" w:rsidRDefault="00B822B6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 ohledem na nutnost informovat členskou základnu a partnery HSR-ÚK o novém programovém období doporučil Ing. Vonka připravit seminář na téma 2014+.</w:t>
      </w:r>
    </w:p>
    <w:p w:rsidR="001A42C5" w:rsidRDefault="001A42C5" w:rsidP="00FD5D9E">
      <w:pPr>
        <w:rPr>
          <w:rFonts w:ascii="Arial Narrow" w:hAnsi="Arial Narrow"/>
          <w:sz w:val="22"/>
          <w:szCs w:val="22"/>
        </w:rPr>
      </w:pPr>
    </w:p>
    <w:p w:rsidR="001A42C5" w:rsidRDefault="009B4C32" w:rsidP="00FD5D9E">
      <w:pPr>
        <w:rPr>
          <w:rFonts w:ascii="Arial Narrow" w:hAnsi="Arial Narrow"/>
          <w:b/>
          <w:sz w:val="22"/>
          <w:szCs w:val="22"/>
          <w:u w:val="single"/>
        </w:rPr>
      </w:pPr>
      <w:r w:rsidRPr="009B4C32">
        <w:rPr>
          <w:rFonts w:ascii="Arial Narrow" w:hAnsi="Arial Narrow"/>
          <w:b/>
          <w:sz w:val="22"/>
          <w:szCs w:val="22"/>
          <w:u w:val="single"/>
        </w:rPr>
        <w:t xml:space="preserve">Usnesení 05/15/P – Informace o plánovaných aktivitách HSR-ÚK nad rámec řádných jednáních </w:t>
      </w:r>
      <w:r w:rsidR="00BC6F6B">
        <w:rPr>
          <w:rFonts w:ascii="Arial Narrow" w:hAnsi="Arial Narrow"/>
          <w:b/>
          <w:sz w:val="22"/>
          <w:szCs w:val="22"/>
          <w:u w:val="single"/>
        </w:rPr>
        <w:br/>
        <w:t xml:space="preserve">pro </w:t>
      </w:r>
      <w:r w:rsidRPr="009B4C32">
        <w:rPr>
          <w:rFonts w:ascii="Arial Narrow" w:hAnsi="Arial Narrow"/>
          <w:b/>
          <w:sz w:val="22"/>
          <w:szCs w:val="22"/>
          <w:u w:val="single"/>
        </w:rPr>
        <w:t xml:space="preserve">1. polovinu 2015 </w:t>
      </w:r>
    </w:p>
    <w:p w:rsidR="009B4C32" w:rsidRDefault="009B4C32" w:rsidP="00FD5D9E">
      <w:pPr>
        <w:rPr>
          <w:rFonts w:ascii="Arial Narrow" w:hAnsi="Arial Narrow"/>
          <w:b/>
          <w:sz w:val="22"/>
          <w:szCs w:val="22"/>
          <w:u w:val="single"/>
        </w:rPr>
      </w:pPr>
    </w:p>
    <w:p w:rsidR="009B4C32" w:rsidRDefault="009B4C32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Předsednictvo HSR-ÚK</w:t>
      </w:r>
    </w:p>
    <w:p w:rsidR="009B4C32" w:rsidRDefault="009B4C32" w:rsidP="001D1853">
      <w:pPr>
        <w:pStyle w:val="Odstavecseseznamem"/>
        <w:numPr>
          <w:ilvl w:val="0"/>
          <w:numId w:val="10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proofErr w:type="gramStart"/>
      <w:r w:rsidRPr="009B4C32">
        <w:rPr>
          <w:rFonts w:ascii="Arial Narrow" w:eastAsia="Calibri" w:hAnsi="Arial Narrow"/>
          <w:b/>
          <w:sz w:val="22"/>
          <w:szCs w:val="22"/>
          <w:lang w:eastAsia="en-US"/>
        </w:rPr>
        <w:t>se seznámilo</w:t>
      </w:r>
      <w:proofErr w:type="gramEnd"/>
      <w:r w:rsidRPr="009B4C32">
        <w:rPr>
          <w:rFonts w:ascii="Arial Narrow" w:eastAsia="Calibri" w:hAnsi="Arial Narrow"/>
          <w:sz w:val="22"/>
          <w:szCs w:val="22"/>
          <w:lang w:eastAsia="en-US"/>
        </w:rPr>
        <w:t xml:space="preserve"> s informacemi o plánovaných aktivitách HSR-ÚK, které budou probíhat nad rá</w:t>
      </w:r>
      <w:r w:rsidR="00B822B6">
        <w:rPr>
          <w:rFonts w:ascii="Arial Narrow" w:eastAsia="Calibri" w:hAnsi="Arial Narrow"/>
          <w:sz w:val="22"/>
          <w:szCs w:val="22"/>
          <w:lang w:eastAsia="en-US"/>
        </w:rPr>
        <w:t>mec řá</w:t>
      </w:r>
      <w:r w:rsidR="00097054">
        <w:rPr>
          <w:rFonts w:ascii="Arial Narrow" w:eastAsia="Calibri" w:hAnsi="Arial Narrow"/>
          <w:sz w:val="22"/>
          <w:szCs w:val="22"/>
          <w:lang w:eastAsia="en-US"/>
        </w:rPr>
        <w:t>dných jednání v roce 2015 a ty</w:t>
      </w:r>
      <w:r w:rsidR="00B822B6">
        <w:rPr>
          <w:rFonts w:ascii="Arial Narrow" w:eastAsia="Calibri" w:hAnsi="Arial Narrow"/>
          <w:sz w:val="22"/>
          <w:szCs w:val="22"/>
          <w:lang w:eastAsia="en-US"/>
        </w:rPr>
        <w:t xml:space="preserve"> schvaluje.</w:t>
      </w:r>
    </w:p>
    <w:p w:rsidR="009B4C32" w:rsidRPr="009B4C32" w:rsidRDefault="009B4C32" w:rsidP="001D1853">
      <w:pPr>
        <w:pStyle w:val="Odstavecseseznamem"/>
        <w:numPr>
          <w:ilvl w:val="0"/>
          <w:numId w:val="10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B4C32">
        <w:rPr>
          <w:rFonts w:ascii="Arial Narrow" w:eastAsia="Calibri" w:hAnsi="Arial Narrow"/>
          <w:b/>
          <w:sz w:val="22"/>
          <w:szCs w:val="22"/>
          <w:lang w:eastAsia="en-US"/>
        </w:rPr>
        <w:t>schvaluje</w:t>
      </w:r>
      <w:r w:rsidRPr="009B4C32">
        <w:rPr>
          <w:rFonts w:ascii="Arial Narrow" w:eastAsia="Calibri" w:hAnsi="Arial Narrow"/>
          <w:sz w:val="22"/>
          <w:szCs w:val="22"/>
          <w:lang w:eastAsia="en-US"/>
        </w:rPr>
        <w:t xml:space="preserve"> přistoupení HSR-ÚK k Memorandu o spolupráci k ceně Ústeckého kraje </w:t>
      </w:r>
      <w:r w:rsidR="00BC6F6B">
        <w:rPr>
          <w:rFonts w:ascii="Arial Narrow" w:eastAsia="Calibri" w:hAnsi="Arial Narrow"/>
          <w:sz w:val="22"/>
          <w:szCs w:val="22"/>
          <w:lang w:eastAsia="en-US"/>
        </w:rPr>
        <w:br/>
      </w:r>
      <w:r w:rsidRPr="009B4C32">
        <w:rPr>
          <w:rFonts w:ascii="Arial Narrow" w:eastAsia="Calibri" w:hAnsi="Arial Narrow"/>
          <w:sz w:val="22"/>
          <w:szCs w:val="22"/>
          <w:lang w:eastAsia="en-US"/>
        </w:rPr>
        <w:t>za společenskou odpovědnost</w:t>
      </w:r>
    </w:p>
    <w:p w:rsidR="009B4C32" w:rsidRPr="009B4C32" w:rsidRDefault="009B4C32" w:rsidP="001D1853">
      <w:pPr>
        <w:pStyle w:val="Odstavecseseznamem"/>
        <w:numPr>
          <w:ilvl w:val="0"/>
          <w:numId w:val="10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B4C32">
        <w:rPr>
          <w:rFonts w:ascii="Arial Narrow" w:eastAsia="Calibri" w:hAnsi="Arial Narrow"/>
          <w:b/>
          <w:sz w:val="22"/>
          <w:szCs w:val="22"/>
          <w:lang w:eastAsia="en-US"/>
        </w:rPr>
        <w:t>ukládá</w:t>
      </w:r>
      <w:r w:rsidRPr="009B4C32">
        <w:rPr>
          <w:rFonts w:ascii="Arial Narrow" w:eastAsia="Calibri" w:hAnsi="Arial Narrow"/>
          <w:sz w:val="22"/>
          <w:szCs w:val="22"/>
          <w:lang w:eastAsia="en-US"/>
        </w:rPr>
        <w:t xml:space="preserve"> gestorovi pro cestovní ruch, H. Veverkové, zástupkyni v RSK a sekretariátu připravit seminář na téma 2014+ pro členy HSR-ÚK. </w:t>
      </w:r>
    </w:p>
    <w:p w:rsidR="00690B1A" w:rsidRDefault="00690B1A" w:rsidP="00690B1A">
      <w:pPr>
        <w:rPr>
          <w:rFonts w:ascii="Arial Narrow" w:hAnsi="Arial Narrow"/>
          <w:bCs/>
          <w:i/>
          <w:sz w:val="16"/>
          <w:szCs w:val="16"/>
        </w:rPr>
      </w:pPr>
    </w:p>
    <w:p w:rsidR="00690B1A" w:rsidRPr="00690B1A" w:rsidRDefault="00690B1A" w:rsidP="00690B1A">
      <w:pPr>
        <w:rPr>
          <w:rFonts w:ascii="Arial Narrow" w:hAnsi="Arial Narrow"/>
          <w:bCs/>
          <w:sz w:val="16"/>
          <w:szCs w:val="16"/>
          <w:u w:val="single"/>
        </w:rPr>
      </w:pPr>
      <w:r w:rsidRPr="00690B1A">
        <w:rPr>
          <w:rFonts w:ascii="Arial Narrow" w:hAnsi="Arial Narrow"/>
          <w:bCs/>
          <w:i/>
          <w:sz w:val="16"/>
          <w:szCs w:val="16"/>
        </w:rPr>
        <w:t xml:space="preserve">Hlasování: pro   9     proti   0    zdržel </w:t>
      </w:r>
      <w:proofErr w:type="gramStart"/>
      <w:r w:rsidRPr="00690B1A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690B1A" w:rsidRPr="00690B1A" w:rsidRDefault="00690B1A" w:rsidP="00690B1A">
      <w:pPr>
        <w:rPr>
          <w:rFonts w:ascii="Arial Narrow" w:hAnsi="Arial Narrow"/>
          <w:sz w:val="16"/>
          <w:szCs w:val="16"/>
        </w:rPr>
      </w:pPr>
      <w:r w:rsidRPr="00690B1A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</w:p>
    <w:p w:rsidR="009B4C32" w:rsidRDefault="009B4C32" w:rsidP="00FD5D9E">
      <w:pPr>
        <w:rPr>
          <w:rFonts w:ascii="Arial Narrow" w:hAnsi="Arial Narrow"/>
          <w:sz w:val="22"/>
          <w:szCs w:val="22"/>
        </w:rPr>
      </w:pPr>
    </w:p>
    <w:p w:rsidR="00B929F8" w:rsidRDefault="00B929F8" w:rsidP="00FD5D9E">
      <w:pPr>
        <w:rPr>
          <w:rFonts w:ascii="Arial Narrow" w:hAnsi="Arial Narrow"/>
          <w:sz w:val="22"/>
          <w:szCs w:val="22"/>
        </w:rPr>
      </w:pPr>
    </w:p>
    <w:p w:rsidR="00B929F8" w:rsidRDefault="00B929F8" w:rsidP="00FD5D9E">
      <w:pPr>
        <w:rPr>
          <w:rFonts w:ascii="Arial Narrow" w:hAnsi="Arial Narrow"/>
          <w:b/>
          <w:sz w:val="22"/>
          <w:szCs w:val="22"/>
          <w:u w:val="single"/>
        </w:rPr>
      </w:pPr>
      <w:r w:rsidRPr="00B929F8">
        <w:rPr>
          <w:rFonts w:ascii="Arial Narrow" w:hAnsi="Arial Narrow"/>
          <w:b/>
          <w:sz w:val="22"/>
          <w:szCs w:val="22"/>
          <w:u w:val="single"/>
        </w:rPr>
        <w:t xml:space="preserve">K BODU 6: Informace o činnosti kanceláře zmocněnce vlády </w:t>
      </w:r>
    </w:p>
    <w:p w:rsidR="00B929F8" w:rsidRDefault="00B929F8" w:rsidP="00FD5D9E">
      <w:pPr>
        <w:rPr>
          <w:rFonts w:ascii="Arial Narrow" w:hAnsi="Arial Narrow"/>
          <w:b/>
          <w:sz w:val="22"/>
          <w:szCs w:val="22"/>
          <w:u w:val="single"/>
        </w:rPr>
      </w:pPr>
    </w:p>
    <w:p w:rsidR="00B929F8" w:rsidRDefault="00B929F8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Zpráva o činnosti zmocněnce vlády pro MSK a ÚK byla všem přítomným zaslána elektronicky. </w:t>
      </w:r>
      <w:r w:rsidR="00B822B6">
        <w:rPr>
          <w:rFonts w:ascii="Arial Narrow" w:hAnsi="Arial Narrow"/>
          <w:sz w:val="22"/>
          <w:szCs w:val="22"/>
        </w:rPr>
        <w:t>Jsou vítány připomínky k obsahu a náměty na doplnění.</w:t>
      </w:r>
      <w:r>
        <w:rPr>
          <w:rFonts w:ascii="Arial Narrow" w:hAnsi="Arial Narrow"/>
          <w:sz w:val="22"/>
          <w:szCs w:val="22"/>
        </w:rPr>
        <w:t xml:space="preserve"> Plánované aktivity zmocněnce vlády pro MSK a ÚK na ro</w:t>
      </w:r>
      <w:r w:rsidR="00097054">
        <w:rPr>
          <w:rFonts w:ascii="Arial Narrow" w:hAnsi="Arial Narrow"/>
          <w:sz w:val="22"/>
          <w:szCs w:val="22"/>
        </w:rPr>
        <w:t xml:space="preserve">k 2015 jsou obsaženy v příloze </w:t>
      </w:r>
      <w:r>
        <w:rPr>
          <w:rFonts w:ascii="Arial Narrow" w:hAnsi="Arial Narrow"/>
          <w:sz w:val="22"/>
          <w:szCs w:val="22"/>
        </w:rPr>
        <w:t xml:space="preserve">č. 3. </w:t>
      </w:r>
    </w:p>
    <w:p w:rsidR="00B929F8" w:rsidRDefault="00B929F8" w:rsidP="00FD5D9E">
      <w:pPr>
        <w:rPr>
          <w:rFonts w:ascii="Arial Narrow" w:hAnsi="Arial Narrow"/>
          <w:sz w:val="22"/>
          <w:szCs w:val="22"/>
        </w:rPr>
      </w:pPr>
    </w:p>
    <w:p w:rsidR="00B929F8" w:rsidRDefault="00B929F8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G. Nekolová informovala, že zmocněnec vlády</w:t>
      </w:r>
      <w:r w:rsidR="00A20256">
        <w:rPr>
          <w:rFonts w:ascii="Arial Narrow" w:hAnsi="Arial Narrow"/>
          <w:sz w:val="22"/>
          <w:szCs w:val="22"/>
        </w:rPr>
        <w:t xml:space="preserve"> pro MSK a ÚK</w:t>
      </w:r>
      <w:r>
        <w:rPr>
          <w:rFonts w:ascii="Arial Narrow" w:hAnsi="Arial Narrow"/>
          <w:sz w:val="22"/>
          <w:szCs w:val="22"/>
        </w:rPr>
        <w:t xml:space="preserve"> byl jmenován na základě usnesení č. 952/2013. Činnost zmocněnce vlády byla zahájena v</w:t>
      </w:r>
      <w:r w:rsidR="00B822B6">
        <w:rPr>
          <w:rFonts w:ascii="Arial Narrow" w:hAnsi="Arial Narrow"/>
          <w:sz w:val="22"/>
          <w:szCs w:val="22"/>
        </w:rPr>
        <w:t> březnu</w:t>
      </w:r>
      <w:r>
        <w:rPr>
          <w:rFonts w:ascii="Arial Narrow" w:hAnsi="Arial Narrow"/>
          <w:sz w:val="22"/>
          <w:szCs w:val="22"/>
        </w:rPr>
        <w:t xml:space="preserve"> 2014. </w:t>
      </w:r>
    </w:p>
    <w:p w:rsidR="00B822B6" w:rsidRDefault="00B822B6" w:rsidP="00FD5D9E">
      <w:pPr>
        <w:rPr>
          <w:rFonts w:ascii="Arial Narrow" w:hAnsi="Arial Narrow"/>
          <w:sz w:val="22"/>
          <w:szCs w:val="22"/>
        </w:rPr>
      </w:pPr>
    </w:p>
    <w:p w:rsidR="00B822B6" w:rsidRDefault="00B822B6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následné diskusi byla přednesen</w:t>
      </w:r>
      <w:r w:rsidR="00097054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stížnost HSRD na častou absenci zmocněnce vlády a navrženo </w:t>
      </w:r>
      <w:r w:rsidR="00097054">
        <w:rPr>
          <w:rFonts w:ascii="Arial Narrow" w:hAnsi="Arial Narrow"/>
          <w:sz w:val="22"/>
          <w:szCs w:val="22"/>
        </w:rPr>
        <w:t>ustavení samostatného zmocněnce</w:t>
      </w:r>
      <w:r>
        <w:rPr>
          <w:rFonts w:ascii="Arial Narrow" w:hAnsi="Arial Narrow"/>
          <w:sz w:val="22"/>
          <w:szCs w:val="22"/>
        </w:rPr>
        <w:t xml:space="preserve"> pro Ústecký kraj. R. </w:t>
      </w:r>
      <w:proofErr w:type="spellStart"/>
      <w:r>
        <w:rPr>
          <w:rFonts w:ascii="Arial Narrow" w:hAnsi="Arial Narrow"/>
          <w:sz w:val="22"/>
          <w:szCs w:val="22"/>
        </w:rPr>
        <w:t>Falbr</w:t>
      </w:r>
      <w:proofErr w:type="spellEnd"/>
      <w:r>
        <w:rPr>
          <w:rFonts w:ascii="Arial Narrow" w:hAnsi="Arial Narrow"/>
          <w:sz w:val="22"/>
          <w:szCs w:val="22"/>
        </w:rPr>
        <w:t xml:space="preserve"> konstatoval, že toto téma bylo již koncem roku řešeno i na úrovni RHSD ČR, kde se proti rozdělení vyslovil premiér i 1. místopředseda vlády s poukazem </w:t>
      </w:r>
      <w:r w:rsidR="00AB0291">
        <w:rPr>
          <w:rFonts w:ascii="Arial Narrow" w:hAnsi="Arial Narrow"/>
          <w:sz w:val="22"/>
          <w:szCs w:val="22"/>
        </w:rPr>
        <w:t>na zvýšení nákladů při dvou samostatných úřadech zmocněnců. V </w:t>
      </w:r>
      <w:r w:rsidR="00097054">
        <w:rPr>
          <w:rFonts w:ascii="Arial Narrow" w:hAnsi="Arial Narrow"/>
          <w:sz w:val="22"/>
          <w:szCs w:val="22"/>
        </w:rPr>
        <w:t>nasta</w:t>
      </w:r>
      <w:r w:rsidR="00AB0291">
        <w:rPr>
          <w:rFonts w:ascii="Arial Narrow" w:hAnsi="Arial Narrow"/>
          <w:sz w:val="22"/>
          <w:szCs w:val="22"/>
        </w:rPr>
        <w:t xml:space="preserve">lé diskusi přítomní konstatovali adekvátní činnost mostecké kanceláře zmocněnce vlády, ale kriticky se vyjádřili k nedostatečnému zájmu zmocněnce o potřeby Ústeckého kraje, kterou odvozují od jeho časté absence a vystoupení zdůrazňující přednostně problematiku kraje Moravskoslezského. G. Nekolová požádala přítomné o prostudování zprávy o činnosti, zdůraznila, že aktivity vycházejí z priorit HSR-ÚK a konstatovala účast zmocněnce vlády v řadě centrálních organizací (SPČR, Rady vlády, atd.) a značnou dojezdovou vzdálenost mezi oběma kraji. Připomněla, že stále není vyřešeno zastupování Karlovarského kraje a že zmocněnec vlády nedisponuje dostatečnými prostředky na početnější personální zajištění činnosti zmocněnce. </w:t>
      </w:r>
    </w:p>
    <w:p w:rsidR="00B822B6" w:rsidRDefault="00B822B6" w:rsidP="00FD5D9E">
      <w:pPr>
        <w:rPr>
          <w:rFonts w:ascii="Arial Narrow" w:hAnsi="Arial Narrow"/>
          <w:sz w:val="22"/>
          <w:szCs w:val="22"/>
        </w:rPr>
      </w:pPr>
    </w:p>
    <w:p w:rsidR="00017801" w:rsidRPr="00017801" w:rsidRDefault="00017801" w:rsidP="00FD5D9E">
      <w:pPr>
        <w:rPr>
          <w:rFonts w:ascii="Arial Narrow" w:hAnsi="Arial Narrow"/>
          <w:b/>
          <w:sz w:val="22"/>
          <w:szCs w:val="22"/>
          <w:u w:val="single"/>
        </w:rPr>
      </w:pPr>
      <w:r w:rsidRPr="00017801">
        <w:rPr>
          <w:rFonts w:ascii="Arial Narrow" w:hAnsi="Arial Narrow"/>
          <w:b/>
          <w:sz w:val="22"/>
          <w:szCs w:val="22"/>
          <w:u w:val="single"/>
        </w:rPr>
        <w:t>Usnesení 06/15/P – Informace o činnosti kanceláře zmocněnce vlády</w:t>
      </w:r>
    </w:p>
    <w:p w:rsidR="00017801" w:rsidRDefault="00017801" w:rsidP="00FD5D9E">
      <w:pPr>
        <w:rPr>
          <w:rFonts w:ascii="Arial Narrow" w:hAnsi="Arial Narrow"/>
          <w:sz w:val="22"/>
          <w:szCs w:val="22"/>
        </w:rPr>
      </w:pPr>
    </w:p>
    <w:p w:rsidR="00017801" w:rsidRDefault="00017801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Předsednictvo HSR-ÚK</w:t>
      </w:r>
    </w:p>
    <w:p w:rsidR="00017801" w:rsidRPr="00017801" w:rsidRDefault="00017801" w:rsidP="00017801">
      <w:pPr>
        <w:spacing w:line="276" w:lineRule="auto"/>
        <w:ind w:firstLine="708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017801">
        <w:rPr>
          <w:rFonts w:ascii="Arial Narrow" w:eastAsia="Calibri" w:hAnsi="Arial Narrow"/>
          <w:b/>
          <w:sz w:val="22"/>
          <w:szCs w:val="22"/>
          <w:lang w:eastAsia="en-US"/>
        </w:rPr>
        <w:t>se seznámilo</w:t>
      </w:r>
      <w:r w:rsidRPr="00017801">
        <w:rPr>
          <w:rFonts w:ascii="Arial Narrow" w:eastAsia="Calibri" w:hAnsi="Arial Narrow"/>
          <w:sz w:val="22"/>
          <w:szCs w:val="22"/>
          <w:lang w:eastAsia="en-US"/>
        </w:rPr>
        <w:t xml:space="preserve"> s činností kanceláře zmocněnce vlády pro MSK a ÚK.</w:t>
      </w:r>
    </w:p>
    <w:p w:rsidR="00017801" w:rsidRDefault="00017801" w:rsidP="00017801">
      <w:pPr>
        <w:rPr>
          <w:rFonts w:ascii="Arial Narrow" w:hAnsi="Arial Narrow"/>
          <w:bCs/>
          <w:i/>
          <w:sz w:val="16"/>
          <w:szCs w:val="16"/>
        </w:rPr>
      </w:pPr>
    </w:p>
    <w:p w:rsidR="00017801" w:rsidRPr="00690B1A" w:rsidRDefault="00017801" w:rsidP="00017801">
      <w:pPr>
        <w:rPr>
          <w:rFonts w:ascii="Arial Narrow" w:hAnsi="Arial Narrow"/>
          <w:bCs/>
          <w:sz w:val="16"/>
          <w:szCs w:val="16"/>
          <w:u w:val="single"/>
        </w:rPr>
      </w:pPr>
      <w:r w:rsidRPr="00690B1A">
        <w:rPr>
          <w:rFonts w:ascii="Arial Narrow" w:hAnsi="Arial Narrow"/>
          <w:bCs/>
          <w:i/>
          <w:sz w:val="16"/>
          <w:szCs w:val="16"/>
        </w:rPr>
        <w:t xml:space="preserve">Hlasování: pro   9     proti   0    zdržel </w:t>
      </w:r>
      <w:proofErr w:type="gramStart"/>
      <w:r w:rsidRPr="00690B1A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C3071A" w:rsidRPr="000A28A8" w:rsidRDefault="00017801" w:rsidP="00FD5D9E">
      <w:pPr>
        <w:rPr>
          <w:rFonts w:ascii="Arial Narrow" w:hAnsi="Arial Narrow"/>
          <w:sz w:val="16"/>
          <w:szCs w:val="16"/>
        </w:rPr>
      </w:pPr>
      <w:r w:rsidRPr="00690B1A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</w:p>
    <w:p w:rsidR="00097054" w:rsidRDefault="00097054" w:rsidP="00FD5D9E">
      <w:pPr>
        <w:rPr>
          <w:rFonts w:ascii="Arial Narrow" w:hAnsi="Arial Narrow"/>
          <w:b/>
          <w:sz w:val="22"/>
          <w:szCs w:val="22"/>
          <w:u w:val="single"/>
        </w:rPr>
      </w:pPr>
    </w:p>
    <w:p w:rsidR="00C40017" w:rsidRDefault="00C40017" w:rsidP="00FD5D9E">
      <w:pPr>
        <w:rPr>
          <w:rFonts w:ascii="Arial Narrow" w:hAnsi="Arial Narrow"/>
          <w:b/>
          <w:sz w:val="22"/>
          <w:szCs w:val="22"/>
          <w:u w:val="single"/>
        </w:rPr>
      </w:pPr>
    </w:p>
    <w:p w:rsidR="00C40017" w:rsidRDefault="00C40017" w:rsidP="00FD5D9E">
      <w:pPr>
        <w:rPr>
          <w:rFonts w:ascii="Arial Narrow" w:hAnsi="Arial Narrow"/>
          <w:b/>
          <w:sz w:val="22"/>
          <w:szCs w:val="22"/>
          <w:u w:val="single"/>
        </w:rPr>
      </w:pPr>
    </w:p>
    <w:p w:rsidR="00AA4BC5" w:rsidRDefault="00AA4BC5" w:rsidP="00FD5D9E">
      <w:pPr>
        <w:rPr>
          <w:rFonts w:ascii="Arial Narrow" w:hAnsi="Arial Narrow"/>
          <w:b/>
          <w:sz w:val="22"/>
          <w:szCs w:val="22"/>
          <w:u w:val="single"/>
        </w:rPr>
      </w:pPr>
    </w:p>
    <w:p w:rsidR="00AA4BC5" w:rsidRDefault="00AA4BC5" w:rsidP="00FD5D9E">
      <w:pPr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</w:p>
    <w:p w:rsidR="00017801" w:rsidRDefault="00017801" w:rsidP="00FD5D9E">
      <w:pPr>
        <w:rPr>
          <w:rFonts w:ascii="Arial Narrow" w:hAnsi="Arial Narrow"/>
          <w:b/>
          <w:sz w:val="22"/>
          <w:szCs w:val="22"/>
          <w:u w:val="single"/>
        </w:rPr>
      </w:pPr>
      <w:r w:rsidRPr="00017801">
        <w:rPr>
          <w:rFonts w:ascii="Arial Narrow" w:hAnsi="Arial Narrow"/>
          <w:b/>
          <w:sz w:val="22"/>
          <w:szCs w:val="22"/>
          <w:u w:val="single"/>
        </w:rPr>
        <w:lastRenderedPageBreak/>
        <w:t>K BODU 7: Projednání podnětů okresních hospodářských a sociálních rad – doplnění priorit</w:t>
      </w:r>
    </w:p>
    <w:p w:rsidR="00017801" w:rsidRDefault="00017801" w:rsidP="00FD5D9E">
      <w:pPr>
        <w:rPr>
          <w:rFonts w:ascii="Arial Narrow" w:hAnsi="Arial Narrow"/>
          <w:b/>
          <w:sz w:val="22"/>
          <w:szCs w:val="22"/>
          <w:u w:val="single"/>
        </w:rPr>
      </w:pPr>
    </w:p>
    <w:p w:rsidR="00017801" w:rsidRDefault="00097054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H. Veverková </w:t>
      </w:r>
      <w:r w:rsidR="00017801">
        <w:rPr>
          <w:rFonts w:ascii="Arial Narrow" w:hAnsi="Arial Narrow"/>
          <w:sz w:val="22"/>
          <w:szCs w:val="22"/>
        </w:rPr>
        <w:t xml:space="preserve">navázala na slova G. Nekolové, která se týkala zmocněnce vlády pro MSK a ÚK. Navrhla zaktivizovat kontakt s vládním zmocněncem. </w:t>
      </w:r>
      <w:r>
        <w:rPr>
          <w:rFonts w:ascii="Arial Narrow" w:hAnsi="Arial Narrow"/>
          <w:sz w:val="22"/>
          <w:szCs w:val="22"/>
        </w:rPr>
        <w:t xml:space="preserve">Navrhla ustavit </w:t>
      </w:r>
      <w:r w:rsidR="00A439D1">
        <w:rPr>
          <w:rFonts w:ascii="Arial Narrow" w:hAnsi="Arial Narrow"/>
          <w:sz w:val="22"/>
          <w:szCs w:val="22"/>
        </w:rPr>
        <w:t xml:space="preserve">tým ze zástupců okresních hospodářských a sociálních rad pro jednání se zmocněncem vlády. H. Veverková podotkla, že je nutné, aby se zmocněnec vlády více angažoval do problematiky našeho regionu. </w:t>
      </w:r>
    </w:p>
    <w:p w:rsidR="00AB0291" w:rsidRDefault="00AB0291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R. </w:t>
      </w:r>
      <w:proofErr w:type="spellStart"/>
      <w:r>
        <w:rPr>
          <w:rFonts w:ascii="Arial Narrow" w:hAnsi="Arial Narrow"/>
          <w:sz w:val="22"/>
          <w:szCs w:val="22"/>
        </w:rPr>
        <w:t>Falbr</w:t>
      </w:r>
      <w:proofErr w:type="spellEnd"/>
      <w:r>
        <w:rPr>
          <w:rFonts w:ascii="Arial Narrow" w:hAnsi="Arial Narrow"/>
          <w:sz w:val="22"/>
          <w:szCs w:val="22"/>
        </w:rPr>
        <w:t xml:space="preserve"> vyjádřil obavu, že takový tým je zbytečný, neboť tuto činnost může zajišťovat Výkonný výbor HSR-ÚK.</w:t>
      </w:r>
    </w:p>
    <w:p w:rsidR="00AB0291" w:rsidRDefault="00AB0291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nastalé diskusi členů Předsednictva nedošlo ke shodě na úloze a složení týmu a návrhem na řešení byl pověřen výkonný výbor.</w:t>
      </w:r>
      <w:r w:rsidR="009862B3">
        <w:rPr>
          <w:rFonts w:ascii="Arial Narrow" w:hAnsi="Arial Narrow"/>
          <w:sz w:val="22"/>
          <w:szCs w:val="22"/>
        </w:rPr>
        <w:t xml:space="preserve"> Byla vyjádřena všeobecná shoda na potřebě tuto situaci řešit.</w:t>
      </w:r>
    </w:p>
    <w:p w:rsidR="00A439D1" w:rsidRDefault="00A439D1" w:rsidP="00FD5D9E">
      <w:pPr>
        <w:rPr>
          <w:rFonts w:ascii="Arial Narrow" w:hAnsi="Arial Narrow"/>
          <w:sz w:val="22"/>
          <w:szCs w:val="22"/>
        </w:rPr>
      </w:pPr>
    </w:p>
    <w:p w:rsidR="00A439D1" w:rsidRDefault="00A439D1" w:rsidP="00FD5D9E">
      <w:pPr>
        <w:rPr>
          <w:rFonts w:ascii="Arial Narrow" w:hAnsi="Arial Narrow"/>
          <w:b/>
          <w:sz w:val="22"/>
          <w:szCs w:val="22"/>
          <w:u w:val="single"/>
        </w:rPr>
      </w:pPr>
      <w:r w:rsidRPr="00A439D1">
        <w:rPr>
          <w:rFonts w:ascii="Arial Narrow" w:hAnsi="Arial Narrow"/>
          <w:b/>
          <w:sz w:val="22"/>
          <w:szCs w:val="22"/>
          <w:u w:val="single"/>
        </w:rPr>
        <w:t>Usnesení 07/15/P – Projednání podnětů okresních hospodářských a sociálních rad – doplnění priorit</w:t>
      </w:r>
    </w:p>
    <w:p w:rsidR="00A439D1" w:rsidRDefault="00A439D1" w:rsidP="00FD5D9E">
      <w:pPr>
        <w:rPr>
          <w:rFonts w:ascii="Arial Narrow" w:hAnsi="Arial Narrow"/>
          <w:b/>
          <w:sz w:val="22"/>
          <w:szCs w:val="22"/>
          <w:u w:val="single"/>
        </w:rPr>
      </w:pPr>
    </w:p>
    <w:p w:rsidR="00A439D1" w:rsidRPr="00A439D1" w:rsidRDefault="00A439D1" w:rsidP="00A439D1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A439D1">
        <w:rPr>
          <w:rFonts w:ascii="Arial Narrow" w:eastAsia="Calibri" w:hAnsi="Arial Narrow"/>
          <w:sz w:val="22"/>
          <w:szCs w:val="22"/>
          <w:lang w:eastAsia="en-US"/>
        </w:rPr>
        <w:t>Předsednictvo HSR-ÚK</w:t>
      </w:r>
    </w:p>
    <w:p w:rsidR="00A439D1" w:rsidRPr="00A439D1" w:rsidRDefault="00A439D1" w:rsidP="001D1853">
      <w:pPr>
        <w:numPr>
          <w:ilvl w:val="0"/>
          <w:numId w:val="11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A439D1">
        <w:rPr>
          <w:rFonts w:ascii="Arial Narrow" w:eastAsia="Calibri" w:hAnsi="Arial Narrow"/>
          <w:b/>
          <w:sz w:val="22"/>
          <w:szCs w:val="22"/>
          <w:lang w:eastAsia="en-US"/>
        </w:rPr>
        <w:t xml:space="preserve">projednalo </w:t>
      </w:r>
      <w:r w:rsidRPr="00A439D1">
        <w:rPr>
          <w:rFonts w:ascii="Arial Narrow" w:eastAsia="Calibri" w:hAnsi="Arial Narrow"/>
          <w:sz w:val="22"/>
          <w:szCs w:val="22"/>
          <w:lang w:eastAsia="en-US"/>
        </w:rPr>
        <w:t>podněty okresních hospodářských a sociálních rad</w:t>
      </w:r>
    </w:p>
    <w:p w:rsidR="00A439D1" w:rsidRDefault="00A439D1" w:rsidP="001D1853">
      <w:pPr>
        <w:numPr>
          <w:ilvl w:val="0"/>
          <w:numId w:val="11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A439D1">
        <w:rPr>
          <w:rFonts w:ascii="Arial Narrow" w:eastAsia="Calibri" w:hAnsi="Arial Narrow"/>
          <w:b/>
          <w:sz w:val="22"/>
          <w:szCs w:val="22"/>
          <w:lang w:eastAsia="en-US"/>
        </w:rPr>
        <w:t xml:space="preserve">ukládá </w:t>
      </w:r>
      <w:r w:rsidRPr="00A439D1">
        <w:rPr>
          <w:rFonts w:ascii="Arial Narrow" w:eastAsia="Calibri" w:hAnsi="Arial Narrow"/>
          <w:sz w:val="22"/>
          <w:szCs w:val="22"/>
          <w:lang w:eastAsia="en-US"/>
        </w:rPr>
        <w:t>sekretariátu HSR-ÚK doplnit materiál Priority 2014 (2015) dle návrhů okresních hospodářských a sociálních rad</w:t>
      </w:r>
    </w:p>
    <w:p w:rsidR="00A439D1" w:rsidRDefault="00A439D1" w:rsidP="001D1853">
      <w:pPr>
        <w:numPr>
          <w:ilvl w:val="0"/>
          <w:numId w:val="11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t xml:space="preserve">žádá </w:t>
      </w:r>
      <w:r>
        <w:rPr>
          <w:rFonts w:ascii="Arial Narrow" w:eastAsia="Calibri" w:hAnsi="Arial Narrow"/>
          <w:sz w:val="22"/>
          <w:szCs w:val="22"/>
          <w:lang w:eastAsia="en-US"/>
        </w:rPr>
        <w:t>Výkonný výbor o projednání návrhu na složení poradního týmu kanceláře zmocněnce vlády</w:t>
      </w:r>
      <w:r w:rsidR="00BC6F6B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A439D1" w:rsidRDefault="00A439D1" w:rsidP="00A439D1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A439D1" w:rsidRPr="00690B1A" w:rsidRDefault="00A439D1" w:rsidP="00A439D1">
      <w:pPr>
        <w:rPr>
          <w:rFonts w:ascii="Arial Narrow" w:hAnsi="Arial Narrow"/>
          <w:bCs/>
          <w:sz w:val="16"/>
          <w:szCs w:val="16"/>
          <w:u w:val="single"/>
        </w:rPr>
      </w:pPr>
      <w:r w:rsidRPr="00690B1A">
        <w:rPr>
          <w:rFonts w:ascii="Arial Narrow" w:hAnsi="Arial Narrow"/>
          <w:bCs/>
          <w:i/>
          <w:sz w:val="16"/>
          <w:szCs w:val="16"/>
        </w:rPr>
        <w:t xml:space="preserve">Hlasování: pro   9     proti   0    zdržel </w:t>
      </w:r>
      <w:proofErr w:type="gramStart"/>
      <w:r w:rsidRPr="00690B1A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A439D1" w:rsidRPr="00690B1A" w:rsidRDefault="00A439D1" w:rsidP="00A439D1">
      <w:pPr>
        <w:rPr>
          <w:rFonts w:ascii="Arial Narrow" w:hAnsi="Arial Narrow"/>
          <w:sz w:val="16"/>
          <w:szCs w:val="16"/>
        </w:rPr>
      </w:pPr>
      <w:r w:rsidRPr="00690B1A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</w:p>
    <w:p w:rsidR="00A439D1" w:rsidRDefault="00A439D1" w:rsidP="00A439D1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F91171" w:rsidRDefault="00F91171" w:rsidP="00A439D1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F91171" w:rsidRPr="00A439D1" w:rsidRDefault="00F91171" w:rsidP="00A439D1">
      <w:pPr>
        <w:spacing w:after="200" w:line="276" w:lineRule="auto"/>
        <w:contextualSpacing/>
        <w:jc w:val="left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F9117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K BODU 8: Různé</w:t>
      </w:r>
    </w:p>
    <w:p w:rsidR="00A439D1" w:rsidRDefault="00A439D1" w:rsidP="00FD5D9E">
      <w:pPr>
        <w:rPr>
          <w:rFonts w:ascii="Arial Narrow" w:hAnsi="Arial Narrow"/>
          <w:b/>
          <w:sz w:val="22"/>
          <w:szCs w:val="22"/>
          <w:u w:val="single"/>
        </w:rPr>
      </w:pPr>
    </w:p>
    <w:p w:rsidR="00F91171" w:rsidRDefault="00687AEC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R. </w:t>
      </w:r>
      <w:proofErr w:type="spellStart"/>
      <w:r>
        <w:rPr>
          <w:rFonts w:ascii="Arial Narrow" w:hAnsi="Arial Narrow"/>
          <w:sz w:val="22"/>
          <w:szCs w:val="22"/>
        </w:rPr>
        <w:t>Fa</w:t>
      </w:r>
      <w:r w:rsidR="00097054">
        <w:rPr>
          <w:rFonts w:ascii="Arial Narrow" w:hAnsi="Arial Narrow"/>
          <w:sz w:val="22"/>
          <w:szCs w:val="22"/>
        </w:rPr>
        <w:t>lbr</w:t>
      </w:r>
      <w:proofErr w:type="spellEnd"/>
      <w:r w:rsidR="00097054">
        <w:rPr>
          <w:rFonts w:ascii="Arial Narrow" w:hAnsi="Arial Narrow"/>
          <w:sz w:val="22"/>
          <w:szCs w:val="22"/>
        </w:rPr>
        <w:t xml:space="preserve"> </w:t>
      </w:r>
      <w:r w:rsidR="009862B3">
        <w:rPr>
          <w:rFonts w:ascii="Arial Narrow" w:hAnsi="Arial Narrow"/>
          <w:sz w:val="22"/>
          <w:szCs w:val="22"/>
        </w:rPr>
        <w:t xml:space="preserve">požádal </w:t>
      </w:r>
      <w:r>
        <w:rPr>
          <w:rFonts w:ascii="Arial Narrow" w:hAnsi="Arial Narrow"/>
          <w:sz w:val="22"/>
          <w:szCs w:val="22"/>
        </w:rPr>
        <w:t>přítomné o udělení záštity</w:t>
      </w:r>
      <w:r w:rsidR="009862B3">
        <w:rPr>
          <w:rFonts w:ascii="Arial Narrow" w:hAnsi="Arial Narrow"/>
          <w:sz w:val="22"/>
          <w:szCs w:val="22"/>
        </w:rPr>
        <w:t xml:space="preserve"> HSR-ÚK </w:t>
      </w:r>
      <w:r>
        <w:rPr>
          <w:rFonts w:ascii="Arial Narrow" w:hAnsi="Arial Narrow"/>
          <w:sz w:val="22"/>
          <w:szCs w:val="22"/>
        </w:rPr>
        <w:t xml:space="preserve"> Ing. Stanislavu </w:t>
      </w:r>
      <w:proofErr w:type="spellStart"/>
      <w:r>
        <w:rPr>
          <w:rFonts w:ascii="Arial Narrow" w:hAnsi="Arial Narrow"/>
          <w:sz w:val="22"/>
          <w:szCs w:val="22"/>
        </w:rPr>
        <w:t>Štýsovi</w:t>
      </w:r>
      <w:proofErr w:type="spellEnd"/>
      <w:r>
        <w:rPr>
          <w:rFonts w:ascii="Arial Narrow" w:hAnsi="Arial Narrow"/>
          <w:sz w:val="22"/>
          <w:szCs w:val="22"/>
        </w:rPr>
        <w:t xml:space="preserve"> nad výstavou „ZEMĚ ZROZENÁ“. Tato výstava se uskuteční ve dnech </w:t>
      </w:r>
      <w:proofErr w:type="gramStart"/>
      <w:r>
        <w:rPr>
          <w:rFonts w:ascii="Arial Narrow" w:hAnsi="Arial Narrow"/>
          <w:sz w:val="22"/>
          <w:szCs w:val="22"/>
        </w:rPr>
        <w:t>2.4</w:t>
      </w:r>
      <w:proofErr w:type="gramEnd"/>
      <w:r>
        <w:rPr>
          <w:rFonts w:ascii="Arial Narrow" w:hAnsi="Arial Narrow"/>
          <w:sz w:val="22"/>
          <w:szCs w:val="22"/>
        </w:rPr>
        <w:t xml:space="preserve">. – 28.6. 2015 na Pražském hradě. </w:t>
      </w:r>
    </w:p>
    <w:p w:rsidR="00C47F72" w:rsidRDefault="00C47F72" w:rsidP="00FD5D9E">
      <w:pPr>
        <w:rPr>
          <w:rFonts w:ascii="Arial Narrow" w:hAnsi="Arial Narrow"/>
          <w:sz w:val="22"/>
          <w:szCs w:val="22"/>
        </w:rPr>
      </w:pPr>
    </w:p>
    <w:p w:rsidR="00C47F72" w:rsidRPr="00C47F72" w:rsidRDefault="00C47F72" w:rsidP="00FD5D9E">
      <w:pPr>
        <w:rPr>
          <w:rFonts w:ascii="Arial Narrow" w:hAnsi="Arial Narrow"/>
          <w:b/>
          <w:sz w:val="22"/>
          <w:szCs w:val="22"/>
          <w:u w:val="single"/>
        </w:rPr>
      </w:pPr>
      <w:r w:rsidRPr="00C47F72">
        <w:rPr>
          <w:rFonts w:ascii="Arial Narrow" w:hAnsi="Arial Narrow"/>
          <w:b/>
          <w:sz w:val="22"/>
          <w:szCs w:val="22"/>
          <w:u w:val="single"/>
        </w:rPr>
        <w:t xml:space="preserve">Usnesení 08/15/P – Záštita nad výstavou „ZEMĚ ZROZENÁ“ Ing. Stanislava </w:t>
      </w:r>
      <w:proofErr w:type="spellStart"/>
      <w:r w:rsidRPr="00C47F72">
        <w:rPr>
          <w:rFonts w:ascii="Arial Narrow" w:hAnsi="Arial Narrow"/>
          <w:b/>
          <w:sz w:val="22"/>
          <w:szCs w:val="22"/>
          <w:u w:val="single"/>
        </w:rPr>
        <w:t>Štýse</w:t>
      </w:r>
      <w:proofErr w:type="spellEnd"/>
    </w:p>
    <w:p w:rsidR="00C47F72" w:rsidRDefault="00C47F72" w:rsidP="00FD5D9E">
      <w:pPr>
        <w:rPr>
          <w:rFonts w:ascii="Arial Narrow" w:hAnsi="Arial Narrow"/>
          <w:sz w:val="22"/>
          <w:szCs w:val="22"/>
        </w:rPr>
      </w:pPr>
    </w:p>
    <w:p w:rsidR="00C47F72" w:rsidRDefault="00C47F72" w:rsidP="00FD5D9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Předsednictvo HSR-ÚK</w:t>
      </w:r>
    </w:p>
    <w:p w:rsidR="00C47F72" w:rsidRDefault="00C47F72" w:rsidP="00C47F72">
      <w:pPr>
        <w:ind w:left="705"/>
        <w:rPr>
          <w:rFonts w:ascii="Arial Narrow" w:hAnsi="Arial Narrow"/>
          <w:sz w:val="22"/>
          <w:szCs w:val="22"/>
        </w:rPr>
      </w:pPr>
      <w:r w:rsidRPr="00C47F72">
        <w:rPr>
          <w:rFonts w:ascii="Arial Narrow" w:hAnsi="Arial Narrow"/>
          <w:b/>
          <w:sz w:val="22"/>
          <w:szCs w:val="22"/>
        </w:rPr>
        <w:t>se seznámilo</w:t>
      </w:r>
      <w:r>
        <w:rPr>
          <w:rFonts w:ascii="Arial Narrow" w:hAnsi="Arial Narrow"/>
          <w:sz w:val="22"/>
          <w:szCs w:val="22"/>
        </w:rPr>
        <w:t xml:space="preserve"> se žádostí Ing. Stanislava </w:t>
      </w:r>
      <w:proofErr w:type="spellStart"/>
      <w:r>
        <w:rPr>
          <w:rFonts w:ascii="Arial Narrow" w:hAnsi="Arial Narrow"/>
          <w:sz w:val="22"/>
          <w:szCs w:val="22"/>
        </w:rPr>
        <w:t>Štýse</w:t>
      </w:r>
      <w:proofErr w:type="spellEnd"/>
      <w:r>
        <w:rPr>
          <w:rFonts w:ascii="Arial Narrow" w:hAnsi="Arial Narrow"/>
          <w:sz w:val="22"/>
          <w:szCs w:val="22"/>
        </w:rPr>
        <w:t xml:space="preserve"> DrSc. a, že s úctou a uznáním k celoživotnímu dílu uděluje záštitu nad výstavou „ZEMĚ ZROZENÁ“, která se uskuteční ve dnech </w:t>
      </w:r>
      <w:proofErr w:type="gramStart"/>
      <w:r>
        <w:rPr>
          <w:rFonts w:ascii="Arial Narrow" w:hAnsi="Arial Narrow"/>
          <w:sz w:val="22"/>
          <w:szCs w:val="22"/>
        </w:rPr>
        <w:t>2.4</w:t>
      </w:r>
      <w:proofErr w:type="gramEnd"/>
      <w:r>
        <w:rPr>
          <w:rFonts w:ascii="Arial Narrow" w:hAnsi="Arial Narrow"/>
          <w:sz w:val="22"/>
          <w:szCs w:val="22"/>
        </w:rPr>
        <w:t xml:space="preserve">. – 28.6. 2015 </w:t>
      </w:r>
      <w:r w:rsidR="008325C9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na Pražském hradě.</w:t>
      </w:r>
    </w:p>
    <w:p w:rsidR="00C47F72" w:rsidRDefault="00C47F72" w:rsidP="00C47F72">
      <w:pPr>
        <w:ind w:left="705"/>
        <w:rPr>
          <w:rFonts w:ascii="Arial Narrow" w:hAnsi="Arial Narrow"/>
          <w:sz w:val="22"/>
          <w:szCs w:val="22"/>
        </w:rPr>
      </w:pPr>
    </w:p>
    <w:p w:rsidR="00C47F72" w:rsidRPr="00690B1A" w:rsidRDefault="00C47F72" w:rsidP="00C47F72">
      <w:pPr>
        <w:rPr>
          <w:rFonts w:ascii="Arial Narrow" w:hAnsi="Arial Narrow"/>
          <w:bCs/>
          <w:sz w:val="16"/>
          <w:szCs w:val="16"/>
          <w:u w:val="single"/>
        </w:rPr>
      </w:pPr>
      <w:r w:rsidRPr="00690B1A">
        <w:rPr>
          <w:rFonts w:ascii="Arial Narrow" w:hAnsi="Arial Narrow"/>
          <w:bCs/>
          <w:i/>
          <w:sz w:val="16"/>
          <w:szCs w:val="16"/>
        </w:rPr>
        <w:t xml:space="preserve">Hlasování: pro   9     proti   0    zdržel </w:t>
      </w:r>
      <w:proofErr w:type="gramStart"/>
      <w:r w:rsidRPr="00690B1A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C47F72" w:rsidRPr="00690B1A" w:rsidRDefault="00C47F72" w:rsidP="00C47F72">
      <w:pPr>
        <w:rPr>
          <w:rFonts w:ascii="Arial Narrow" w:hAnsi="Arial Narrow"/>
          <w:sz w:val="16"/>
          <w:szCs w:val="16"/>
        </w:rPr>
      </w:pPr>
      <w:r w:rsidRPr="00690B1A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</w:p>
    <w:p w:rsidR="00C47F72" w:rsidRDefault="00C47F72" w:rsidP="00C47F72">
      <w:pPr>
        <w:ind w:left="705"/>
        <w:rPr>
          <w:rFonts w:ascii="Arial Narrow" w:hAnsi="Arial Narrow"/>
          <w:sz w:val="22"/>
          <w:szCs w:val="22"/>
        </w:rPr>
      </w:pPr>
    </w:p>
    <w:p w:rsidR="00C47F72" w:rsidRDefault="00C47F72" w:rsidP="00C47F7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bodě Různé, byla také projednána Regionální sektorová dohoda Ústeckého kraje pro obor chemického průmyslu. Byl zaslán návrh, aby se HSR-ÚK stala jedním z regionálních signatářů. Podklad byl všem přítomným zaslán v elektronické podobě.</w:t>
      </w:r>
    </w:p>
    <w:p w:rsidR="00C47F72" w:rsidRDefault="00C47F72" w:rsidP="00C47F72">
      <w:pPr>
        <w:rPr>
          <w:rFonts w:ascii="Arial Narrow" w:hAnsi="Arial Narrow"/>
          <w:sz w:val="22"/>
          <w:szCs w:val="22"/>
        </w:rPr>
      </w:pPr>
    </w:p>
    <w:p w:rsidR="00AA4BC5" w:rsidRDefault="00AA4BC5" w:rsidP="00C47F72">
      <w:pPr>
        <w:rPr>
          <w:rFonts w:ascii="Arial Narrow" w:hAnsi="Arial Narrow"/>
          <w:b/>
          <w:sz w:val="22"/>
          <w:szCs w:val="22"/>
          <w:u w:val="single"/>
        </w:rPr>
      </w:pPr>
    </w:p>
    <w:p w:rsidR="00C47F72" w:rsidRPr="00C47F72" w:rsidRDefault="00C47F72" w:rsidP="00C47F72">
      <w:pPr>
        <w:rPr>
          <w:rFonts w:ascii="Arial Narrow" w:hAnsi="Arial Narrow"/>
          <w:b/>
          <w:sz w:val="22"/>
          <w:szCs w:val="22"/>
          <w:u w:val="single"/>
        </w:rPr>
      </w:pPr>
      <w:r w:rsidRPr="00C47F72">
        <w:rPr>
          <w:rFonts w:ascii="Arial Narrow" w:hAnsi="Arial Narrow"/>
          <w:b/>
          <w:sz w:val="22"/>
          <w:szCs w:val="22"/>
          <w:u w:val="single"/>
        </w:rPr>
        <w:t>Usnesení 09/15/P – Regionální sektorová dohoda Ústeckého kraje pro obor chemického průmyslu</w:t>
      </w:r>
    </w:p>
    <w:p w:rsidR="00C47F72" w:rsidRPr="00C47F72" w:rsidRDefault="00C47F72" w:rsidP="00C47F72">
      <w:pPr>
        <w:rPr>
          <w:rFonts w:ascii="Arial Narrow" w:hAnsi="Arial Narrow"/>
          <w:b/>
          <w:sz w:val="22"/>
          <w:szCs w:val="22"/>
          <w:u w:val="single"/>
        </w:rPr>
      </w:pPr>
    </w:p>
    <w:p w:rsidR="00C47F72" w:rsidRDefault="00C47F72" w:rsidP="00C47F7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Předsednictvo HSR-ÚK </w:t>
      </w:r>
    </w:p>
    <w:p w:rsidR="00C47F72" w:rsidRDefault="00C47F72" w:rsidP="00C47F72">
      <w:pPr>
        <w:ind w:left="708"/>
        <w:rPr>
          <w:rFonts w:ascii="Arial Narrow" w:hAnsi="Arial Narrow"/>
          <w:sz w:val="22"/>
          <w:szCs w:val="22"/>
        </w:rPr>
      </w:pPr>
      <w:r w:rsidRPr="00C47F72">
        <w:rPr>
          <w:rFonts w:ascii="Arial Narrow" w:hAnsi="Arial Narrow"/>
          <w:b/>
          <w:sz w:val="22"/>
          <w:szCs w:val="22"/>
        </w:rPr>
        <w:t xml:space="preserve">se seznámilo </w:t>
      </w:r>
      <w:r>
        <w:rPr>
          <w:rFonts w:ascii="Arial Narrow" w:hAnsi="Arial Narrow"/>
          <w:sz w:val="22"/>
          <w:szCs w:val="22"/>
        </w:rPr>
        <w:t xml:space="preserve">s obsahem Regionální sektorové dohody Ústeckého kraje pro obor chemického průmyslu a schvaluje přistoupení HSR-ÚK k podpisu této sektorové dohody. </w:t>
      </w:r>
    </w:p>
    <w:p w:rsidR="00C47F72" w:rsidRDefault="00C47F72" w:rsidP="00C47F72">
      <w:pPr>
        <w:rPr>
          <w:rFonts w:ascii="Arial Narrow" w:hAnsi="Arial Narrow"/>
          <w:sz w:val="22"/>
          <w:szCs w:val="22"/>
        </w:rPr>
      </w:pPr>
    </w:p>
    <w:p w:rsidR="00C47F72" w:rsidRPr="00690B1A" w:rsidRDefault="00C47F72" w:rsidP="00C47F72">
      <w:pPr>
        <w:rPr>
          <w:rFonts w:ascii="Arial Narrow" w:hAnsi="Arial Narrow"/>
          <w:bCs/>
          <w:sz w:val="16"/>
          <w:szCs w:val="16"/>
          <w:u w:val="single"/>
        </w:rPr>
      </w:pPr>
      <w:r w:rsidRPr="00690B1A">
        <w:rPr>
          <w:rFonts w:ascii="Arial Narrow" w:hAnsi="Arial Narrow"/>
          <w:bCs/>
          <w:i/>
          <w:sz w:val="16"/>
          <w:szCs w:val="16"/>
        </w:rPr>
        <w:t xml:space="preserve">Hlasování: pro   9     proti   0    zdržel </w:t>
      </w:r>
      <w:proofErr w:type="gramStart"/>
      <w:r w:rsidRPr="00690B1A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C47F72" w:rsidRPr="00690B1A" w:rsidRDefault="00C47F72" w:rsidP="00C47F72">
      <w:pPr>
        <w:rPr>
          <w:rFonts w:ascii="Arial Narrow" w:hAnsi="Arial Narrow"/>
          <w:sz w:val="16"/>
          <w:szCs w:val="16"/>
        </w:rPr>
      </w:pPr>
      <w:r w:rsidRPr="00690B1A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</w:p>
    <w:p w:rsidR="00C47F72" w:rsidRDefault="00C47F72" w:rsidP="00C47F72">
      <w:pPr>
        <w:ind w:left="705"/>
        <w:rPr>
          <w:rFonts w:ascii="Arial Narrow" w:hAnsi="Arial Narrow"/>
          <w:sz w:val="22"/>
          <w:szCs w:val="22"/>
        </w:rPr>
      </w:pPr>
    </w:p>
    <w:p w:rsidR="00C47F72" w:rsidRDefault="00C47F72" w:rsidP="00C47F7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bodě Různé se dále diskutovalo na výše uvedená témata. </w:t>
      </w:r>
    </w:p>
    <w:p w:rsidR="00B84ADC" w:rsidRDefault="00B84ADC" w:rsidP="00C47F72">
      <w:pPr>
        <w:rPr>
          <w:rFonts w:ascii="Arial Narrow" w:hAnsi="Arial Narrow"/>
          <w:sz w:val="22"/>
          <w:szCs w:val="22"/>
        </w:rPr>
      </w:pPr>
    </w:p>
    <w:p w:rsidR="00B84ADC" w:rsidRDefault="00B84ADC" w:rsidP="00B84ADC">
      <w:pPr>
        <w:rPr>
          <w:rFonts w:ascii="Arial Narrow" w:hAnsi="Arial Narrow"/>
          <w:sz w:val="22"/>
          <w:szCs w:val="22"/>
        </w:rPr>
      </w:pPr>
    </w:p>
    <w:p w:rsidR="00B84ADC" w:rsidRDefault="0020738D" w:rsidP="00B84A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R. </w:t>
      </w:r>
      <w:proofErr w:type="spellStart"/>
      <w:r>
        <w:rPr>
          <w:rFonts w:ascii="Arial Narrow" w:hAnsi="Arial Narrow"/>
          <w:sz w:val="22"/>
          <w:szCs w:val="22"/>
        </w:rPr>
        <w:t>Falbr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B84ADC">
        <w:rPr>
          <w:rFonts w:ascii="Arial Narrow" w:hAnsi="Arial Narrow"/>
          <w:sz w:val="22"/>
          <w:szCs w:val="22"/>
        </w:rPr>
        <w:t xml:space="preserve">poděkoval přítomným za účast </w:t>
      </w:r>
      <w:r w:rsidR="009862B3">
        <w:rPr>
          <w:rFonts w:ascii="Arial Narrow" w:hAnsi="Arial Narrow"/>
          <w:sz w:val="22"/>
          <w:szCs w:val="22"/>
        </w:rPr>
        <w:t>a ukončil jednání.</w:t>
      </w:r>
    </w:p>
    <w:p w:rsidR="00B84ADC" w:rsidRDefault="00B84ADC" w:rsidP="00C47F72">
      <w:pPr>
        <w:rPr>
          <w:rFonts w:ascii="Arial Narrow" w:hAnsi="Arial Narrow"/>
          <w:sz w:val="22"/>
          <w:szCs w:val="22"/>
        </w:rPr>
      </w:pPr>
    </w:p>
    <w:p w:rsidR="00825363" w:rsidRDefault="00825363" w:rsidP="00C47F72">
      <w:pPr>
        <w:rPr>
          <w:rFonts w:ascii="Arial Narrow" w:hAnsi="Arial Narrow"/>
          <w:sz w:val="22"/>
          <w:szCs w:val="22"/>
        </w:rPr>
      </w:pPr>
    </w:p>
    <w:p w:rsidR="00825363" w:rsidRPr="00C6464B" w:rsidRDefault="00825363" w:rsidP="00825363">
      <w:pPr>
        <w:rPr>
          <w:rFonts w:ascii="Arial Narrow" w:hAnsi="Arial Narrow"/>
          <w:sz w:val="16"/>
          <w:szCs w:val="16"/>
        </w:rPr>
      </w:pPr>
      <w:r w:rsidRPr="00C6464B">
        <w:rPr>
          <w:rFonts w:ascii="Arial Narrow" w:hAnsi="Arial Narrow"/>
          <w:sz w:val="16"/>
          <w:szCs w:val="16"/>
        </w:rPr>
        <w:t xml:space="preserve">Zapsala: Bc. Hana Lukešová, </w:t>
      </w:r>
      <w:proofErr w:type="gramStart"/>
      <w:r w:rsidRPr="00C6464B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8.3.2015</w:t>
      </w:r>
      <w:proofErr w:type="gramEnd"/>
      <w:r w:rsidRPr="00C6464B">
        <w:rPr>
          <w:rFonts w:ascii="Arial Narrow" w:hAnsi="Arial Narrow"/>
          <w:sz w:val="16"/>
          <w:szCs w:val="16"/>
        </w:rPr>
        <w:t xml:space="preserve"> v Mostě</w:t>
      </w:r>
    </w:p>
    <w:p w:rsidR="00825363" w:rsidRPr="00F91171" w:rsidRDefault="00825363" w:rsidP="00825363">
      <w:pPr>
        <w:rPr>
          <w:rFonts w:ascii="Arial Narrow" w:hAnsi="Arial Narrow"/>
          <w:sz w:val="22"/>
          <w:szCs w:val="22"/>
        </w:rPr>
      </w:pPr>
      <w:r w:rsidRPr="00C6464B">
        <w:rPr>
          <w:rFonts w:ascii="Arial Narrow" w:hAnsi="Arial Narrow"/>
          <w:sz w:val="16"/>
          <w:szCs w:val="16"/>
        </w:rPr>
        <w:t>Ověřili: Gabriela Nekolová, DiS,</w:t>
      </w:r>
      <w:r w:rsidR="00097054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097054">
        <w:rPr>
          <w:rFonts w:ascii="Arial Narrow" w:hAnsi="Arial Narrow"/>
          <w:sz w:val="16"/>
          <w:szCs w:val="16"/>
        </w:rPr>
        <w:t>12.4.</w:t>
      </w:r>
      <w:r>
        <w:rPr>
          <w:rFonts w:ascii="Arial Narrow" w:hAnsi="Arial Narrow"/>
          <w:sz w:val="16"/>
          <w:szCs w:val="16"/>
        </w:rPr>
        <w:t xml:space="preserve"> 2015</w:t>
      </w:r>
      <w:proofErr w:type="gramEnd"/>
      <w:r w:rsidRPr="00C6464B">
        <w:rPr>
          <w:rFonts w:ascii="Arial Narrow" w:hAnsi="Arial Narrow"/>
          <w:sz w:val="16"/>
          <w:szCs w:val="16"/>
        </w:rPr>
        <w:t xml:space="preserve"> v Mostě, JUDr. Richard </w:t>
      </w:r>
      <w:proofErr w:type="spellStart"/>
      <w:r w:rsidRPr="00C6464B">
        <w:rPr>
          <w:rFonts w:ascii="Arial Narrow" w:hAnsi="Arial Narrow"/>
          <w:sz w:val="16"/>
          <w:szCs w:val="16"/>
        </w:rPr>
        <w:t>Falbr</w:t>
      </w:r>
      <w:proofErr w:type="spellEnd"/>
      <w:r w:rsidR="00097054">
        <w:rPr>
          <w:rFonts w:ascii="Arial Narrow" w:hAnsi="Arial Narrow"/>
          <w:sz w:val="16"/>
          <w:szCs w:val="16"/>
        </w:rPr>
        <w:t>, 12.4</w:t>
      </w:r>
      <w:r>
        <w:rPr>
          <w:rFonts w:ascii="Arial Narrow" w:hAnsi="Arial Narrow"/>
          <w:sz w:val="16"/>
          <w:szCs w:val="16"/>
        </w:rPr>
        <w:t xml:space="preserve"> 2015</w:t>
      </w:r>
      <w:r w:rsidRPr="00C6464B">
        <w:rPr>
          <w:rFonts w:ascii="Arial Narrow" w:hAnsi="Arial Narrow"/>
          <w:sz w:val="16"/>
          <w:szCs w:val="16"/>
        </w:rPr>
        <w:t xml:space="preserve"> v</w:t>
      </w:r>
      <w:r>
        <w:rPr>
          <w:rFonts w:ascii="Arial Narrow" w:hAnsi="Arial Narrow"/>
          <w:sz w:val="16"/>
          <w:szCs w:val="16"/>
        </w:rPr>
        <w:t> </w:t>
      </w:r>
      <w:r w:rsidRPr="00C6464B">
        <w:rPr>
          <w:rFonts w:ascii="Arial Narrow" w:hAnsi="Arial Narrow"/>
          <w:sz w:val="16"/>
          <w:szCs w:val="16"/>
        </w:rPr>
        <w:t>Praze</w:t>
      </w:r>
      <w:r>
        <w:rPr>
          <w:rFonts w:ascii="Arial Narrow" w:hAnsi="Arial Narrow"/>
          <w:sz w:val="16"/>
          <w:szCs w:val="16"/>
        </w:rPr>
        <w:t>,</w:t>
      </w:r>
    </w:p>
    <w:sectPr w:rsidR="00825363" w:rsidRPr="00F91171" w:rsidSect="00AA4BC5">
      <w:footerReference w:type="default" r:id="rId9"/>
      <w:pgSz w:w="11906" w:h="16838"/>
      <w:pgMar w:top="567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08" w:rsidRDefault="003D5808" w:rsidP="00CC5222">
      <w:r>
        <w:separator/>
      </w:r>
    </w:p>
  </w:endnote>
  <w:endnote w:type="continuationSeparator" w:id="0">
    <w:p w:rsidR="003D5808" w:rsidRDefault="003D5808" w:rsidP="00CC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540109"/>
      <w:docPartObj>
        <w:docPartGallery w:val="Page Numbers (Bottom of Page)"/>
        <w:docPartUnique/>
      </w:docPartObj>
    </w:sdtPr>
    <w:sdtContent>
      <w:p w:rsidR="00CC5222" w:rsidRDefault="00CC52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C5">
          <w:rPr>
            <w:noProof/>
          </w:rPr>
          <w:t>7</w:t>
        </w:r>
        <w:r>
          <w:fldChar w:fldCharType="end"/>
        </w:r>
      </w:p>
    </w:sdtContent>
  </w:sdt>
  <w:p w:rsidR="00CC5222" w:rsidRDefault="00CC52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08" w:rsidRDefault="003D5808" w:rsidP="00CC5222">
      <w:r>
        <w:separator/>
      </w:r>
    </w:p>
  </w:footnote>
  <w:footnote w:type="continuationSeparator" w:id="0">
    <w:p w:rsidR="003D5808" w:rsidRDefault="003D5808" w:rsidP="00CC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5D6"/>
    <w:multiLevelType w:val="hybridMultilevel"/>
    <w:tmpl w:val="EA1CEEC6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F10C31"/>
    <w:multiLevelType w:val="hybridMultilevel"/>
    <w:tmpl w:val="62C8EC88"/>
    <w:lvl w:ilvl="0" w:tplc="761CB182">
      <w:start w:val="1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77C29D5"/>
    <w:multiLevelType w:val="hybridMultilevel"/>
    <w:tmpl w:val="555E799E"/>
    <w:lvl w:ilvl="0" w:tplc="13005B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5D3B"/>
    <w:multiLevelType w:val="hybridMultilevel"/>
    <w:tmpl w:val="E184288C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D0380"/>
    <w:multiLevelType w:val="hybridMultilevel"/>
    <w:tmpl w:val="E40AD340"/>
    <w:lvl w:ilvl="0" w:tplc="C44C334A">
      <w:start w:val="1"/>
      <w:numFmt w:val="upperRoman"/>
      <w:lvlText w:val="%1."/>
      <w:lvlJc w:val="left"/>
      <w:pPr>
        <w:ind w:left="178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F96A59"/>
    <w:multiLevelType w:val="hybridMultilevel"/>
    <w:tmpl w:val="47B8DC28"/>
    <w:lvl w:ilvl="0" w:tplc="5BCAE84C">
      <w:start w:val="1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F350A32"/>
    <w:multiLevelType w:val="hybridMultilevel"/>
    <w:tmpl w:val="EEA253EC"/>
    <w:lvl w:ilvl="0" w:tplc="04050013">
      <w:start w:val="1"/>
      <w:numFmt w:val="upperRoman"/>
      <w:lvlText w:val="%1."/>
      <w:lvlJc w:val="right"/>
      <w:pPr>
        <w:ind w:left="1481" w:hanging="360"/>
      </w:pPr>
    </w:lvl>
    <w:lvl w:ilvl="1" w:tplc="04050019" w:tentative="1">
      <w:start w:val="1"/>
      <w:numFmt w:val="lowerLetter"/>
      <w:lvlText w:val="%2."/>
      <w:lvlJc w:val="left"/>
      <w:pPr>
        <w:ind w:left="2201" w:hanging="360"/>
      </w:pPr>
    </w:lvl>
    <w:lvl w:ilvl="2" w:tplc="0405001B" w:tentative="1">
      <w:start w:val="1"/>
      <w:numFmt w:val="lowerRoman"/>
      <w:lvlText w:val="%3."/>
      <w:lvlJc w:val="right"/>
      <w:pPr>
        <w:ind w:left="2921" w:hanging="180"/>
      </w:pPr>
    </w:lvl>
    <w:lvl w:ilvl="3" w:tplc="0405000F" w:tentative="1">
      <w:start w:val="1"/>
      <w:numFmt w:val="decimal"/>
      <w:lvlText w:val="%4."/>
      <w:lvlJc w:val="left"/>
      <w:pPr>
        <w:ind w:left="3641" w:hanging="360"/>
      </w:pPr>
    </w:lvl>
    <w:lvl w:ilvl="4" w:tplc="04050019" w:tentative="1">
      <w:start w:val="1"/>
      <w:numFmt w:val="lowerLetter"/>
      <w:lvlText w:val="%5."/>
      <w:lvlJc w:val="left"/>
      <w:pPr>
        <w:ind w:left="4361" w:hanging="360"/>
      </w:pPr>
    </w:lvl>
    <w:lvl w:ilvl="5" w:tplc="0405001B" w:tentative="1">
      <w:start w:val="1"/>
      <w:numFmt w:val="lowerRoman"/>
      <w:lvlText w:val="%6."/>
      <w:lvlJc w:val="right"/>
      <w:pPr>
        <w:ind w:left="5081" w:hanging="180"/>
      </w:pPr>
    </w:lvl>
    <w:lvl w:ilvl="6" w:tplc="0405000F" w:tentative="1">
      <w:start w:val="1"/>
      <w:numFmt w:val="decimal"/>
      <w:lvlText w:val="%7."/>
      <w:lvlJc w:val="left"/>
      <w:pPr>
        <w:ind w:left="5801" w:hanging="360"/>
      </w:pPr>
    </w:lvl>
    <w:lvl w:ilvl="7" w:tplc="04050019" w:tentative="1">
      <w:start w:val="1"/>
      <w:numFmt w:val="lowerLetter"/>
      <w:lvlText w:val="%8."/>
      <w:lvlJc w:val="left"/>
      <w:pPr>
        <w:ind w:left="6521" w:hanging="360"/>
      </w:pPr>
    </w:lvl>
    <w:lvl w:ilvl="8" w:tplc="040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>
    <w:nsid w:val="74E25D19"/>
    <w:multiLevelType w:val="hybridMultilevel"/>
    <w:tmpl w:val="2A5C740A"/>
    <w:lvl w:ilvl="0" w:tplc="00A2C662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754D16"/>
    <w:multiLevelType w:val="hybridMultilevel"/>
    <w:tmpl w:val="18F4C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134D6"/>
    <w:multiLevelType w:val="hybridMultilevel"/>
    <w:tmpl w:val="F91AF6DA"/>
    <w:lvl w:ilvl="0" w:tplc="AE20729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3D41BA"/>
    <w:multiLevelType w:val="hybridMultilevel"/>
    <w:tmpl w:val="61FEAC70"/>
    <w:lvl w:ilvl="0" w:tplc="4F525B7E">
      <w:start w:val="1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7FB81011"/>
    <w:multiLevelType w:val="multilevel"/>
    <w:tmpl w:val="4ADC35B0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D"/>
    <w:rsid w:val="00017801"/>
    <w:rsid w:val="0004310E"/>
    <w:rsid w:val="00083BFF"/>
    <w:rsid w:val="00097054"/>
    <w:rsid w:val="000A28A8"/>
    <w:rsid w:val="00141401"/>
    <w:rsid w:val="001773FF"/>
    <w:rsid w:val="00184761"/>
    <w:rsid w:val="00187DCB"/>
    <w:rsid w:val="001A42C5"/>
    <w:rsid w:val="001D1853"/>
    <w:rsid w:val="0020738D"/>
    <w:rsid w:val="002428FA"/>
    <w:rsid w:val="002E74B5"/>
    <w:rsid w:val="00392F06"/>
    <w:rsid w:val="003D5808"/>
    <w:rsid w:val="003F7187"/>
    <w:rsid w:val="00421475"/>
    <w:rsid w:val="004255B3"/>
    <w:rsid w:val="004E6994"/>
    <w:rsid w:val="00506261"/>
    <w:rsid w:val="00511BD0"/>
    <w:rsid w:val="00597310"/>
    <w:rsid w:val="005B6149"/>
    <w:rsid w:val="006225ED"/>
    <w:rsid w:val="0063250D"/>
    <w:rsid w:val="00664CE4"/>
    <w:rsid w:val="00687AEC"/>
    <w:rsid w:val="00690B1A"/>
    <w:rsid w:val="006A6145"/>
    <w:rsid w:val="006F755E"/>
    <w:rsid w:val="00702D2A"/>
    <w:rsid w:val="0072344E"/>
    <w:rsid w:val="00750415"/>
    <w:rsid w:val="00775C1A"/>
    <w:rsid w:val="008027D3"/>
    <w:rsid w:val="00825363"/>
    <w:rsid w:val="008325C9"/>
    <w:rsid w:val="009002F7"/>
    <w:rsid w:val="00904AAE"/>
    <w:rsid w:val="00965945"/>
    <w:rsid w:val="009862B3"/>
    <w:rsid w:val="009A6AD5"/>
    <w:rsid w:val="009B4C32"/>
    <w:rsid w:val="009C5892"/>
    <w:rsid w:val="00A20256"/>
    <w:rsid w:val="00A230D2"/>
    <w:rsid w:val="00A31264"/>
    <w:rsid w:val="00A439D1"/>
    <w:rsid w:val="00A714E1"/>
    <w:rsid w:val="00A750AB"/>
    <w:rsid w:val="00AA4BC5"/>
    <w:rsid w:val="00AB0291"/>
    <w:rsid w:val="00AC7298"/>
    <w:rsid w:val="00AF3978"/>
    <w:rsid w:val="00B73064"/>
    <w:rsid w:val="00B822B6"/>
    <w:rsid w:val="00B84ADC"/>
    <w:rsid w:val="00B929F8"/>
    <w:rsid w:val="00BC1297"/>
    <w:rsid w:val="00BC6F6B"/>
    <w:rsid w:val="00C13A9C"/>
    <w:rsid w:val="00C3071A"/>
    <w:rsid w:val="00C3232F"/>
    <w:rsid w:val="00C40017"/>
    <w:rsid w:val="00C47F72"/>
    <w:rsid w:val="00CC5222"/>
    <w:rsid w:val="00CF468F"/>
    <w:rsid w:val="00D03A53"/>
    <w:rsid w:val="00D9704D"/>
    <w:rsid w:val="00DC3702"/>
    <w:rsid w:val="00EA4AC5"/>
    <w:rsid w:val="00F47435"/>
    <w:rsid w:val="00F63BB5"/>
    <w:rsid w:val="00F64F7B"/>
    <w:rsid w:val="00F91171"/>
    <w:rsid w:val="00FB279E"/>
    <w:rsid w:val="00FC181A"/>
    <w:rsid w:val="00FD5AF5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5E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5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5E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4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5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222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2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222"/>
    <w:rPr>
      <w:rFonts w:ascii="Garamond" w:eastAsia="Times New Roman" w:hAnsi="Garamond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5E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5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5E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4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5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222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2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222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2723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2015-04-02T08:06:00Z</cp:lastPrinted>
  <dcterms:created xsi:type="dcterms:W3CDTF">2015-04-13T07:13:00Z</dcterms:created>
  <dcterms:modified xsi:type="dcterms:W3CDTF">2015-04-13T07:33:00Z</dcterms:modified>
</cp:coreProperties>
</file>